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B97922" w14:textId="1F4779FA" w:rsidR="00BF4DB3" w:rsidRPr="00BF4DB3" w:rsidRDefault="00BF4DB3" w:rsidP="00BF4DB3">
      <w:pPr>
        <w:pBdr>
          <w:bottom w:val="single" w:sz="6" w:space="0" w:color="CCCCCC"/>
        </w:pBdr>
        <w:outlineLvl w:val="2"/>
        <w:rPr>
          <w:rFonts w:ascii="inherit" w:eastAsia="Times New Roman" w:hAnsi="inherit" w:cs="Times New Roman"/>
          <w:b/>
          <w:bCs/>
          <w:lang w:val="pt-BR"/>
        </w:rPr>
      </w:pPr>
      <w:r w:rsidRPr="00BF4DB3">
        <w:rPr>
          <w:rFonts w:ascii="inherit" w:eastAsia="Times New Roman" w:hAnsi="inherit" w:cs="Times New Roman"/>
          <w:b/>
          <w:bCs/>
          <w:lang w:val="pt-BR"/>
        </w:rPr>
        <w:t xml:space="preserve">BASES DE </w:t>
      </w:r>
      <w:proofErr w:type="gramStart"/>
      <w:r w:rsidRPr="00BF4DB3">
        <w:rPr>
          <w:rFonts w:ascii="inherit" w:eastAsia="Times New Roman" w:hAnsi="inherit" w:cs="Times New Roman"/>
          <w:b/>
          <w:bCs/>
          <w:lang w:val="pt-BR"/>
        </w:rPr>
        <w:t>DATOS</w:t>
      </w:r>
      <w:proofErr w:type="gramEnd"/>
      <w:r w:rsidRPr="00BF4DB3">
        <w:rPr>
          <w:rFonts w:ascii="inherit" w:eastAsia="Times New Roman" w:hAnsi="inherit" w:cs="Times New Roman"/>
          <w:b/>
          <w:bCs/>
          <w:lang w:val="pt-BR"/>
        </w:rPr>
        <w:t xml:space="preserve"> MAS IMPORTA</w:t>
      </w:r>
      <w:r>
        <w:rPr>
          <w:rFonts w:ascii="inherit" w:eastAsia="Times New Roman" w:hAnsi="inherit" w:cs="Times New Roman"/>
          <w:b/>
          <w:bCs/>
          <w:lang w:val="pt-BR"/>
        </w:rPr>
        <w:t>NTES</w:t>
      </w:r>
    </w:p>
    <w:p w14:paraId="0156143A" w14:textId="77777777" w:rsidR="00BF4DB3" w:rsidRPr="00BF4DB3" w:rsidRDefault="00BF4DB3" w:rsidP="00BF4DB3">
      <w:pPr>
        <w:pBdr>
          <w:bottom w:val="single" w:sz="6" w:space="0" w:color="CCCCCC"/>
        </w:pBdr>
        <w:outlineLvl w:val="2"/>
        <w:rPr>
          <w:rFonts w:ascii="inherit" w:eastAsia="Times New Roman" w:hAnsi="inherit" w:cs="Times New Roman"/>
          <w:b/>
          <w:bCs/>
          <w:lang w:val="pt-BR"/>
        </w:rPr>
      </w:pPr>
    </w:p>
    <w:p w14:paraId="390D7CC1" w14:textId="64D17D1C" w:rsidR="00BF4DB3" w:rsidRPr="00BF4DB3" w:rsidRDefault="00BF4DB3" w:rsidP="00BF4DB3">
      <w:pPr>
        <w:pBdr>
          <w:bottom w:val="single" w:sz="6" w:space="0" w:color="CCCCCC"/>
        </w:pBdr>
        <w:outlineLvl w:val="2"/>
        <w:rPr>
          <w:rFonts w:ascii="inherit" w:eastAsia="Times New Roman" w:hAnsi="inherit" w:cs="Times New Roman"/>
          <w:b/>
          <w:bCs/>
        </w:rPr>
      </w:pPr>
      <w:r w:rsidRPr="00BF4DB3">
        <w:rPr>
          <w:rFonts w:ascii="inherit" w:eastAsia="Times New Roman" w:hAnsi="inherit" w:cs="Times New Roman"/>
          <w:b/>
          <w:bCs/>
        </w:rPr>
        <w:t>¡La mejor elección!</w:t>
      </w:r>
    </w:p>
    <w:p w14:paraId="5577C7D6" w14:textId="77777777" w:rsidR="00BF4DB3" w:rsidRPr="00BF4DB3" w:rsidRDefault="00BF4DB3" w:rsidP="00BF4DB3">
      <w:pPr>
        <w:rPr>
          <w:rFonts w:ascii="Quattrocento Sans" w:eastAsia="Times New Roman" w:hAnsi="Quattrocento Sans" w:cs="Times New Roman"/>
          <w:b/>
          <w:bCs/>
          <w:color w:val="454545"/>
        </w:rPr>
      </w:pPr>
      <w:hyperlink r:id="rId5" w:tgtFrame="_blank" w:history="1">
        <w:proofErr w:type="spellStart"/>
        <w:r w:rsidRPr="00BF4DB3">
          <w:rPr>
            <w:rFonts w:ascii="Quattrocento Sans" w:eastAsia="Times New Roman" w:hAnsi="Quattrocento Sans" w:cs="Times New Roman"/>
            <w:b/>
            <w:bCs/>
            <w:color w:val="2954D1"/>
            <w:u w:val="single"/>
          </w:rPr>
          <w:t>ClinicalKey</w:t>
        </w:r>
        <w:proofErr w:type="spellEnd"/>
        <w:r w:rsidRPr="00BF4DB3">
          <w:rPr>
            <w:rFonts w:ascii="Quattrocento Sans" w:eastAsia="Times New Roman" w:hAnsi="Quattrocento Sans" w:cs="Times New Roman"/>
            <w:b/>
            <w:bCs/>
            <w:color w:val="2954D1"/>
            <w:u w:val="single"/>
          </w:rPr>
          <w:t xml:space="preserve"> </w:t>
        </w:r>
        <w:proofErr w:type="spellStart"/>
        <w:r w:rsidRPr="00BF4DB3">
          <w:rPr>
            <w:rFonts w:ascii="Quattrocento Sans" w:eastAsia="Times New Roman" w:hAnsi="Quattrocento Sans" w:cs="Times New Roman"/>
            <w:b/>
            <w:bCs/>
            <w:color w:val="2954D1"/>
            <w:u w:val="single"/>
          </w:rPr>
          <w:t>Student</w:t>
        </w:r>
        <w:proofErr w:type="spellEnd"/>
      </w:hyperlink>
      <w:r w:rsidRPr="00BF4DB3">
        <w:rPr>
          <w:rFonts w:ascii="Quattrocento Sans" w:eastAsia="Times New Roman" w:hAnsi="Quattrocento Sans" w:cs="Times New Roman"/>
          <w:b/>
          <w:bCs/>
          <w:color w:val="454545"/>
        </w:rPr>
        <w:t> </w:t>
      </w:r>
      <w:r w:rsidRPr="00BF4DB3">
        <w:rPr>
          <w:rFonts w:ascii="Quattrocento Sans" w:eastAsia="Times New Roman" w:hAnsi="Quattrocento Sans" w:cs="Times New Roman"/>
          <w:b/>
          <w:bCs/>
          <w:color w:val="454545"/>
          <w:bdr w:val="none" w:sz="0" w:space="0" w:color="auto" w:frame="1"/>
        </w:rPr>
        <w:t>Este enlace se abre en una nueva ventana</w:t>
      </w:r>
    </w:p>
    <w:p w14:paraId="6F3A40C5" w14:textId="3FA62B22" w:rsidR="00BF4DB3" w:rsidRPr="00BF4DB3" w:rsidRDefault="00BF4DB3" w:rsidP="00BF4DB3">
      <w:pPr>
        <w:numPr>
          <w:ilvl w:val="0"/>
          <w:numId w:val="1"/>
        </w:numPr>
        <w:spacing w:before="100" w:beforeAutospacing="1" w:after="100" w:afterAutospacing="1"/>
        <w:ind w:left="1020"/>
        <w:rPr>
          <w:rFonts w:ascii="Quattrocento Sans" w:eastAsia="Times New Roman" w:hAnsi="Quattrocento Sans" w:cs="Times New Roman"/>
          <w:color w:val="454545"/>
        </w:rPr>
      </w:pPr>
      <w:hyperlink r:id="rId6" w:tgtFrame="_blank" w:history="1">
        <w:r w:rsidRPr="00BF4DB3">
          <w:rPr>
            <w:rFonts w:ascii="Quattrocento Sans" w:eastAsia="Times New Roman" w:hAnsi="Quattrocento Sans" w:cs="Times New Roman"/>
            <w:color w:val="2954D1"/>
          </w:rPr>
          <w:fldChar w:fldCharType="begin"/>
        </w:r>
        <w:r w:rsidRPr="00BF4DB3">
          <w:rPr>
            <w:rFonts w:ascii="Quattrocento Sans" w:eastAsia="Times New Roman" w:hAnsi="Quattrocento Sans" w:cs="Times New Roman"/>
            <w:color w:val="2954D1"/>
          </w:rPr>
          <w:instrText xml:space="preserve"> INCLUDEPICTURE "https://ci5.googleusercontent.com/proxy/Oa8WaYi19QVV-ZGlEheO62V8AfQXFILjRRsP1BJ1OGn4TWZCAZQMD8-YFx1VCs97LgmtB_uCowrud6DHcqQzI8bkAudRyxa0HuBbLzFdAIdtNtEAFsyV=s0-d-e1-ft#https://libapps-eu.s3.amazonaws.com/sites/16214/icons/18358/lock.png" \* MERGEFORMATINET </w:instrText>
        </w:r>
        <w:r w:rsidRPr="00BF4DB3">
          <w:rPr>
            <w:rFonts w:ascii="Quattrocento Sans" w:eastAsia="Times New Roman" w:hAnsi="Quattrocento Sans" w:cs="Times New Roman"/>
            <w:color w:val="2954D1"/>
          </w:rPr>
          <w:fldChar w:fldCharType="separate"/>
        </w:r>
        <w:r w:rsidRPr="00BF4DB3">
          <w:rPr>
            <w:rFonts w:ascii="Quattrocento Sans" w:eastAsia="Times New Roman" w:hAnsi="Quattrocento Sans" w:cs="Times New Roman"/>
            <w:noProof/>
            <w:color w:val="2954D1"/>
          </w:rPr>
          <w:drawing>
            <wp:inline distT="0" distB="0" distL="0" distR="0" wp14:anchorId="426504CC" wp14:editId="4EC6E759">
              <wp:extent cx="153670" cy="175260"/>
              <wp:effectExtent l="0" t="0" r="0" b="2540"/>
              <wp:docPr id="6" name="Imagen 6" descr="Restringido a usuarios UCM">
                <a:hlinkClick xmlns:a="http://schemas.openxmlformats.org/drawingml/2006/main" r:id="rId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tringido a usuarios UCM">
                        <a:hlinkClick r:id="rId6" tgtFrame="&quot;_blank&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3670" cy="175260"/>
                      </a:xfrm>
                      <a:prstGeom prst="rect">
                        <a:avLst/>
                      </a:prstGeom>
                      <a:noFill/>
                      <a:ln>
                        <a:noFill/>
                      </a:ln>
                    </pic:spPr>
                  </pic:pic>
                </a:graphicData>
              </a:graphic>
            </wp:inline>
          </w:drawing>
        </w:r>
        <w:r w:rsidRPr="00BF4DB3">
          <w:rPr>
            <w:rFonts w:ascii="Quattrocento Sans" w:eastAsia="Times New Roman" w:hAnsi="Quattrocento Sans" w:cs="Times New Roman"/>
            <w:color w:val="2954D1"/>
          </w:rPr>
          <w:fldChar w:fldCharType="end"/>
        </w:r>
        <w:r w:rsidRPr="00BF4DB3">
          <w:rPr>
            <w:rFonts w:ascii="Quattrocento Sans" w:eastAsia="Times New Roman" w:hAnsi="Quattrocento Sans" w:cs="Times New Roman"/>
            <w:color w:val="2954D1"/>
            <w:u w:val="single"/>
          </w:rPr>
          <w:t>  </w:t>
        </w:r>
        <w:r w:rsidRPr="00BF4DB3">
          <w:rPr>
            <w:rFonts w:ascii="Quattrocento Sans" w:eastAsia="Times New Roman" w:hAnsi="Quattrocento Sans" w:cs="Times New Roman"/>
            <w:color w:val="2954D1"/>
            <w:u w:val="single"/>
            <w:bdr w:val="none" w:sz="0" w:space="0" w:color="auto" w:frame="1"/>
          </w:rPr>
          <w:t>Este enlace se abre en una nueva ventana</w:t>
        </w:r>
      </w:hyperlink>
    </w:p>
    <w:p w14:paraId="28D3B237" w14:textId="77777777" w:rsidR="00BF4DB3" w:rsidRPr="00BF4DB3" w:rsidRDefault="00BF4DB3" w:rsidP="00BF4DB3">
      <w:pPr>
        <w:rPr>
          <w:rFonts w:ascii="Quattrocento Sans" w:eastAsia="Times New Roman" w:hAnsi="Quattrocento Sans" w:cs="Times New Roman"/>
          <w:color w:val="454545"/>
          <w:lang w:val="en-US"/>
        </w:rPr>
      </w:pPr>
      <w:proofErr w:type="spellStart"/>
      <w:r w:rsidRPr="00BF4DB3">
        <w:rPr>
          <w:rFonts w:ascii="Quattrocento Sans" w:eastAsia="Times New Roman" w:hAnsi="Quattrocento Sans" w:cs="Times New Roman"/>
          <w:b/>
          <w:bCs/>
          <w:color w:val="FFFFFF"/>
          <w:sz w:val="18"/>
          <w:szCs w:val="18"/>
          <w:shd w:val="clear" w:color="auto" w:fill="255425"/>
          <w:lang w:val="en-US"/>
        </w:rPr>
        <w:t>Mejor</w:t>
      </w:r>
      <w:proofErr w:type="spellEnd"/>
      <w:r w:rsidRPr="00BF4DB3">
        <w:rPr>
          <w:rFonts w:ascii="Quattrocento Sans" w:eastAsia="Times New Roman" w:hAnsi="Quattrocento Sans" w:cs="Times New Roman"/>
          <w:b/>
          <w:bCs/>
          <w:color w:val="FFFFFF"/>
          <w:sz w:val="18"/>
          <w:szCs w:val="18"/>
          <w:shd w:val="clear" w:color="auto" w:fill="255425"/>
          <w:lang w:val="en-US"/>
        </w:rPr>
        <w:t xml:space="preserve"> </w:t>
      </w:r>
      <w:proofErr w:type="spellStart"/>
      <w:r w:rsidRPr="00BF4DB3">
        <w:rPr>
          <w:rFonts w:ascii="Quattrocento Sans" w:eastAsia="Times New Roman" w:hAnsi="Quattrocento Sans" w:cs="Times New Roman"/>
          <w:b/>
          <w:bCs/>
          <w:color w:val="FFFFFF"/>
          <w:sz w:val="18"/>
          <w:szCs w:val="18"/>
          <w:shd w:val="clear" w:color="auto" w:fill="255425"/>
          <w:lang w:val="en-US"/>
        </w:rPr>
        <w:t>opción</w:t>
      </w:r>
      <w:proofErr w:type="spellEnd"/>
    </w:p>
    <w:p w14:paraId="5C68AA24" w14:textId="77777777" w:rsidR="00BF4DB3" w:rsidRPr="00BF4DB3" w:rsidRDefault="00BF4DB3" w:rsidP="00BF4DB3">
      <w:pPr>
        <w:rPr>
          <w:rFonts w:ascii="Quattrocento Sans" w:eastAsia="Times New Roman" w:hAnsi="Quattrocento Sans" w:cs="Times New Roman"/>
          <w:color w:val="454545"/>
          <w:lang w:val="en-US"/>
        </w:rPr>
      </w:pPr>
      <w:r w:rsidRPr="00BF4DB3">
        <w:rPr>
          <w:rFonts w:ascii="Quattrocento Sans" w:eastAsia="Times New Roman" w:hAnsi="Quattrocento Sans" w:cs="Times New Roman"/>
          <w:color w:val="454545"/>
          <w:bdr w:val="none" w:sz="0" w:space="0" w:color="auto" w:frame="1"/>
          <w:lang w:val="en-US"/>
        </w:rPr>
        <w:t>This opens a pop-up window to share the URL for this database</w:t>
      </w:r>
    </w:p>
    <w:p w14:paraId="36540FD4" w14:textId="77777777" w:rsidR="00BF4DB3" w:rsidRPr="00BF4DB3" w:rsidRDefault="00BF4DB3" w:rsidP="00BF4DB3">
      <w:pPr>
        <w:spacing w:line="324" w:lineRule="atLeast"/>
        <w:rPr>
          <w:rFonts w:ascii="Quattrocento Sans" w:eastAsia="Times New Roman" w:hAnsi="Quattrocento Sans" w:cs="Times New Roman"/>
          <w:color w:val="454545"/>
          <w:sz w:val="22"/>
          <w:szCs w:val="22"/>
        </w:rPr>
      </w:pPr>
      <w:proofErr w:type="spellStart"/>
      <w:r w:rsidRPr="00BF4DB3">
        <w:rPr>
          <w:rFonts w:ascii="Quattrocento Sans" w:eastAsia="Times New Roman" w:hAnsi="Quattrocento Sans" w:cs="Times New Roman"/>
          <w:color w:val="454545"/>
          <w:sz w:val="22"/>
          <w:szCs w:val="22"/>
        </w:rPr>
        <w:t>ClinicalKey</w:t>
      </w:r>
      <w:proofErr w:type="spellEnd"/>
      <w:r w:rsidRPr="00BF4DB3">
        <w:rPr>
          <w:rFonts w:ascii="Quattrocento Sans" w:eastAsia="Times New Roman" w:hAnsi="Quattrocento Sans" w:cs="Times New Roman"/>
          <w:color w:val="454545"/>
          <w:sz w:val="22"/>
          <w:szCs w:val="22"/>
        </w:rPr>
        <w:t xml:space="preserve"> </w:t>
      </w:r>
      <w:proofErr w:type="spellStart"/>
      <w:r w:rsidRPr="00BF4DB3">
        <w:rPr>
          <w:rFonts w:ascii="Quattrocento Sans" w:eastAsia="Times New Roman" w:hAnsi="Quattrocento Sans" w:cs="Times New Roman"/>
          <w:color w:val="454545"/>
          <w:sz w:val="22"/>
          <w:szCs w:val="22"/>
        </w:rPr>
        <w:t>Student</w:t>
      </w:r>
      <w:proofErr w:type="spellEnd"/>
      <w:r w:rsidRPr="00BF4DB3">
        <w:rPr>
          <w:rFonts w:ascii="Quattrocento Sans" w:eastAsia="Times New Roman" w:hAnsi="Quattrocento Sans" w:cs="Times New Roman"/>
          <w:color w:val="454545"/>
          <w:sz w:val="22"/>
          <w:szCs w:val="22"/>
        </w:rPr>
        <w:t xml:space="preserve"> es una plataforma de formación interactiva que apoya a los estudiantes y profesores mejorando la experiencia de aprendizaje con herramientas a medida para desarrollar y valorar los conocimientos médicos de los futuros profesionales.</w:t>
      </w:r>
      <w:r w:rsidRPr="00BF4DB3">
        <w:rPr>
          <w:rFonts w:ascii="Quattrocento Sans" w:eastAsia="Times New Roman" w:hAnsi="Quattrocento Sans" w:cs="Times New Roman"/>
          <w:color w:val="454545"/>
          <w:sz w:val="22"/>
          <w:szCs w:val="22"/>
        </w:rPr>
        <w:br/>
        <w:t>- acceso a cientos de libros de referencia, potentes herramientas de estudio y una amplia colección de vídeos</w:t>
      </w:r>
      <w:r w:rsidRPr="00BF4DB3">
        <w:rPr>
          <w:rFonts w:ascii="Quattrocento Sans" w:eastAsia="Times New Roman" w:hAnsi="Quattrocento Sans" w:cs="Times New Roman"/>
          <w:color w:val="454545"/>
          <w:sz w:val="22"/>
          <w:szCs w:val="22"/>
        </w:rPr>
        <w:br/>
        <w:t>- catálogo completo de libros de texto en español de 40 especialidades de medicina, entre ellos, el </w:t>
      </w:r>
      <w:r w:rsidRPr="00BF4DB3">
        <w:rPr>
          <w:rFonts w:ascii="Quattrocento Sans" w:eastAsia="Times New Roman" w:hAnsi="Quattrocento Sans" w:cs="Times New Roman"/>
          <w:i/>
          <w:iCs/>
          <w:color w:val="454545"/>
          <w:sz w:val="22"/>
          <w:szCs w:val="22"/>
        </w:rPr>
        <w:t>Atlas de anatomía humana</w:t>
      </w:r>
      <w:r w:rsidRPr="00BF4DB3">
        <w:rPr>
          <w:rFonts w:ascii="Quattrocento Sans" w:eastAsia="Times New Roman" w:hAnsi="Quattrocento Sans" w:cs="Times New Roman"/>
          <w:color w:val="454545"/>
          <w:sz w:val="22"/>
          <w:szCs w:val="22"/>
        </w:rPr>
        <w:t xml:space="preserve"> de </w:t>
      </w:r>
      <w:proofErr w:type="spellStart"/>
      <w:r w:rsidRPr="00BF4DB3">
        <w:rPr>
          <w:rFonts w:ascii="Quattrocento Sans" w:eastAsia="Times New Roman" w:hAnsi="Quattrocento Sans" w:cs="Times New Roman"/>
          <w:color w:val="454545"/>
          <w:sz w:val="22"/>
          <w:szCs w:val="22"/>
        </w:rPr>
        <w:t>Netter</w:t>
      </w:r>
      <w:proofErr w:type="spellEnd"/>
      <w:r w:rsidRPr="00BF4DB3">
        <w:rPr>
          <w:rFonts w:ascii="Quattrocento Sans" w:eastAsia="Times New Roman" w:hAnsi="Quattrocento Sans" w:cs="Times New Roman"/>
          <w:color w:val="454545"/>
          <w:sz w:val="22"/>
          <w:szCs w:val="22"/>
        </w:rPr>
        <w:t>, </w:t>
      </w:r>
      <w:r w:rsidRPr="00BF4DB3">
        <w:rPr>
          <w:rFonts w:ascii="Quattrocento Sans" w:eastAsia="Times New Roman" w:hAnsi="Quattrocento Sans" w:cs="Times New Roman"/>
          <w:i/>
          <w:iCs/>
          <w:color w:val="454545"/>
          <w:sz w:val="22"/>
          <w:szCs w:val="22"/>
        </w:rPr>
        <w:t>Medicina Interna</w:t>
      </w:r>
      <w:r w:rsidRPr="00BF4DB3">
        <w:rPr>
          <w:rFonts w:ascii="Quattrocento Sans" w:eastAsia="Times New Roman" w:hAnsi="Quattrocento Sans" w:cs="Times New Roman"/>
          <w:color w:val="454545"/>
          <w:sz w:val="22"/>
          <w:szCs w:val="22"/>
        </w:rPr>
        <w:t> de Farreras-</w:t>
      </w:r>
      <w:proofErr w:type="spellStart"/>
      <w:r w:rsidRPr="00BF4DB3">
        <w:rPr>
          <w:rFonts w:ascii="Quattrocento Sans" w:eastAsia="Times New Roman" w:hAnsi="Quattrocento Sans" w:cs="Times New Roman"/>
          <w:color w:val="454545"/>
          <w:sz w:val="22"/>
          <w:szCs w:val="22"/>
        </w:rPr>
        <w:t>Rozman</w:t>
      </w:r>
      <w:proofErr w:type="spellEnd"/>
      <w:r w:rsidRPr="00BF4DB3">
        <w:rPr>
          <w:rFonts w:ascii="Quattrocento Sans" w:eastAsia="Times New Roman" w:hAnsi="Quattrocento Sans" w:cs="Times New Roman"/>
          <w:color w:val="454545"/>
          <w:sz w:val="22"/>
          <w:szCs w:val="22"/>
        </w:rPr>
        <w:t>, </w:t>
      </w:r>
      <w:r w:rsidRPr="00BF4DB3">
        <w:rPr>
          <w:rFonts w:ascii="Quattrocento Sans" w:eastAsia="Times New Roman" w:hAnsi="Quattrocento Sans" w:cs="Times New Roman"/>
          <w:i/>
          <w:iCs/>
          <w:color w:val="454545"/>
          <w:sz w:val="22"/>
          <w:szCs w:val="22"/>
        </w:rPr>
        <w:t>Patología Estructural y Funcional</w:t>
      </w:r>
      <w:r w:rsidRPr="00BF4DB3">
        <w:rPr>
          <w:rFonts w:ascii="Quattrocento Sans" w:eastAsia="Times New Roman" w:hAnsi="Quattrocento Sans" w:cs="Times New Roman"/>
          <w:color w:val="454545"/>
          <w:sz w:val="22"/>
          <w:szCs w:val="22"/>
        </w:rPr>
        <w:t xml:space="preserve"> de </w:t>
      </w:r>
      <w:proofErr w:type="spellStart"/>
      <w:r w:rsidRPr="00BF4DB3">
        <w:rPr>
          <w:rFonts w:ascii="Quattrocento Sans" w:eastAsia="Times New Roman" w:hAnsi="Quattrocento Sans" w:cs="Times New Roman"/>
          <w:color w:val="454545"/>
          <w:sz w:val="22"/>
          <w:szCs w:val="22"/>
        </w:rPr>
        <w:t>Robbins</w:t>
      </w:r>
      <w:proofErr w:type="spellEnd"/>
      <w:r w:rsidRPr="00BF4DB3">
        <w:rPr>
          <w:rFonts w:ascii="Quattrocento Sans" w:eastAsia="Times New Roman" w:hAnsi="Quattrocento Sans" w:cs="Times New Roman"/>
          <w:color w:val="454545"/>
          <w:sz w:val="22"/>
          <w:szCs w:val="22"/>
        </w:rPr>
        <w:t xml:space="preserve"> y </w:t>
      </w:r>
      <w:proofErr w:type="spellStart"/>
      <w:r w:rsidRPr="00BF4DB3">
        <w:rPr>
          <w:rFonts w:ascii="Quattrocento Sans" w:eastAsia="Times New Roman" w:hAnsi="Quattrocento Sans" w:cs="Times New Roman"/>
          <w:color w:val="454545"/>
          <w:sz w:val="22"/>
          <w:szCs w:val="22"/>
        </w:rPr>
        <w:t>Cotran</w:t>
      </w:r>
      <w:proofErr w:type="spellEnd"/>
      <w:r w:rsidRPr="00BF4DB3">
        <w:rPr>
          <w:rFonts w:ascii="Quattrocento Sans" w:eastAsia="Times New Roman" w:hAnsi="Quattrocento Sans" w:cs="Times New Roman"/>
          <w:color w:val="454545"/>
          <w:sz w:val="22"/>
          <w:szCs w:val="22"/>
        </w:rPr>
        <w:t xml:space="preserve"> y </w:t>
      </w:r>
      <w:r w:rsidRPr="00BF4DB3">
        <w:rPr>
          <w:rFonts w:ascii="Quattrocento Sans" w:eastAsia="Times New Roman" w:hAnsi="Quattrocento Sans" w:cs="Times New Roman"/>
          <w:i/>
          <w:iCs/>
          <w:color w:val="454545"/>
          <w:sz w:val="22"/>
          <w:szCs w:val="22"/>
        </w:rPr>
        <w:t>Tratado de Fisiología Médica</w:t>
      </w:r>
      <w:r w:rsidRPr="00BF4DB3">
        <w:rPr>
          <w:rFonts w:ascii="Quattrocento Sans" w:eastAsia="Times New Roman" w:hAnsi="Quattrocento Sans" w:cs="Times New Roman"/>
          <w:color w:val="454545"/>
          <w:sz w:val="22"/>
          <w:szCs w:val="22"/>
        </w:rPr>
        <w:t xml:space="preserve"> de </w:t>
      </w:r>
      <w:proofErr w:type="spellStart"/>
      <w:r w:rsidRPr="00BF4DB3">
        <w:rPr>
          <w:rFonts w:ascii="Quattrocento Sans" w:eastAsia="Times New Roman" w:hAnsi="Quattrocento Sans" w:cs="Times New Roman"/>
          <w:color w:val="454545"/>
          <w:sz w:val="22"/>
          <w:szCs w:val="22"/>
        </w:rPr>
        <w:t>Guyton</w:t>
      </w:r>
      <w:proofErr w:type="spellEnd"/>
      <w:r w:rsidRPr="00BF4DB3">
        <w:rPr>
          <w:rFonts w:ascii="Quattrocento Sans" w:eastAsia="Times New Roman" w:hAnsi="Quattrocento Sans" w:cs="Times New Roman"/>
          <w:color w:val="454545"/>
          <w:sz w:val="22"/>
          <w:szCs w:val="22"/>
        </w:rPr>
        <w:t xml:space="preserve"> &amp; Hall;</w:t>
      </w:r>
      <w:r w:rsidRPr="00BF4DB3">
        <w:rPr>
          <w:rFonts w:ascii="Quattrocento Sans" w:eastAsia="Times New Roman" w:hAnsi="Quattrocento Sans" w:cs="Times New Roman"/>
          <w:color w:val="454545"/>
          <w:sz w:val="22"/>
          <w:szCs w:val="22"/>
        </w:rPr>
        <w:br/>
        <w:t>- más de 190 vídeos con demostraciones prácticas de disecciones anatómicas o ejemplos instructivos de exploraciones clínicas;</w:t>
      </w:r>
      <w:r w:rsidRPr="00BF4DB3">
        <w:rPr>
          <w:rFonts w:ascii="Quattrocento Sans" w:eastAsia="Times New Roman" w:hAnsi="Quattrocento Sans" w:cs="Times New Roman"/>
          <w:color w:val="454545"/>
          <w:sz w:val="22"/>
          <w:szCs w:val="22"/>
        </w:rPr>
        <w:br/>
        <w:t>- más de 60.000 imágenes;</w:t>
      </w:r>
      <w:r w:rsidRPr="00BF4DB3">
        <w:rPr>
          <w:rFonts w:ascii="Quattrocento Sans" w:eastAsia="Times New Roman" w:hAnsi="Quattrocento Sans" w:cs="Times New Roman"/>
          <w:color w:val="454545"/>
          <w:sz w:val="22"/>
          <w:szCs w:val="22"/>
        </w:rPr>
        <w:br/>
        <w:t>- más de 1.500 resúmenes de acceso rápido que convierten las descripciones médicas de enfermedades complejas en sinopsis fáciles de entender.</w:t>
      </w:r>
    </w:p>
    <w:p w14:paraId="51F00F4E" w14:textId="656E79D1" w:rsidR="00BF4DB3" w:rsidRDefault="00BF4DB3" w:rsidP="00BF4DB3">
      <w:pPr>
        <w:rPr>
          <w:rFonts w:ascii="Quattrocento Sans" w:eastAsia="Times New Roman" w:hAnsi="Quattrocento Sans" w:cs="Times New Roman"/>
          <w:color w:val="454545"/>
        </w:rPr>
      </w:pPr>
    </w:p>
    <w:p w14:paraId="5A44385E" w14:textId="77777777" w:rsidR="00504936" w:rsidRPr="00BF4DB3" w:rsidRDefault="00504936" w:rsidP="00BF4DB3">
      <w:pPr>
        <w:rPr>
          <w:rFonts w:ascii="Quattrocento Sans" w:eastAsia="Times New Roman" w:hAnsi="Quattrocento Sans" w:cs="Times New Roman"/>
          <w:color w:val="454545"/>
        </w:rPr>
      </w:pPr>
    </w:p>
    <w:p w14:paraId="018814A2" w14:textId="77777777" w:rsidR="00BF4DB3" w:rsidRPr="00BF4DB3" w:rsidRDefault="00BF4DB3" w:rsidP="00BF4DB3">
      <w:pPr>
        <w:rPr>
          <w:rFonts w:ascii="Quattrocento Sans" w:eastAsia="Times New Roman" w:hAnsi="Quattrocento Sans" w:cs="Times New Roman"/>
          <w:b/>
          <w:bCs/>
          <w:color w:val="454545"/>
        </w:rPr>
      </w:pPr>
      <w:hyperlink r:id="rId8" w:tgtFrame="_blank" w:history="1">
        <w:r w:rsidRPr="00BF4DB3">
          <w:rPr>
            <w:rFonts w:ascii="Quattrocento Sans" w:eastAsia="Times New Roman" w:hAnsi="Quattrocento Sans" w:cs="Times New Roman"/>
            <w:b/>
            <w:bCs/>
            <w:color w:val="2954D1"/>
            <w:u w:val="single"/>
          </w:rPr>
          <w:t>Eureka</w:t>
        </w:r>
      </w:hyperlink>
      <w:r w:rsidRPr="00BF4DB3">
        <w:rPr>
          <w:rFonts w:ascii="Quattrocento Sans" w:eastAsia="Times New Roman" w:hAnsi="Quattrocento Sans" w:cs="Times New Roman"/>
          <w:b/>
          <w:bCs/>
          <w:color w:val="454545"/>
        </w:rPr>
        <w:t> </w:t>
      </w:r>
      <w:r w:rsidRPr="00BF4DB3">
        <w:rPr>
          <w:rFonts w:ascii="Quattrocento Sans" w:eastAsia="Times New Roman" w:hAnsi="Quattrocento Sans" w:cs="Times New Roman"/>
          <w:b/>
          <w:bCs/>
          <w:color w:val="454545"/>
          <w:bdr w:val="none" w:sz="0" w:space="0" w:color="auto" w:frame="1"/>
        </w:rPr>
        <w:t>Este enlace se abre en una nueva ventana</w:t>
      </w:r>
    </w:p>
    <w:p w14:paraId="5C8C308A" w14:textId="45F751E3" w:rsidR="00BF4DB3" w:rsidRPr="00BF4DB3" w:rsidRDefault="00BF4DB3" w:rsidP="00BF4DB3">
      <w:pPr>
        <w:numPr>
          <w:ilvl w:val="0"/>
          <w:numId w:val="2"/>
        </w:numPr>
        <w:spacing w:before="100" w:beforeAutospacing="1" w:after="100" w:afterAutospacing="1"/>
        <w:ind w:left="1020"/>
        <w:rPr>
          <w:rFonts w:ascii="Quattrocento Sans" w:eastAsia="Times New Roman" w:hAnsi="Quattrocento Sans" w:cs="Times New Roman"/>
          <w:color w:val="454545"/>
        </w:rPr>
      </w:pPr>
      <w:hyperlink r:id="rId9" w:tgtFrame="_blank" w:history="1">
        <w:r w:rsidRPr="00BF4DB3">
          <w:rPr>
            <w:rFonts w:ascii="Quattrocento Sans" w:eastAsia="Times New Roman" w:hAnsi="Quattrocento Sans" w:cs="Times New Roman"/>
            <w:color w:val="2954D1"/>
          </w:rPr>
          <w:fldChar w:fldCharType="begin"/>
        </w:r>
        <w:r w:rsidRPr="00BF4DB3">
          <w:rPr>
            <w:rFonts w:ascii="Quattrocento Sans" w:eastAsia="Times New Roman" w:hAnsi="Quattrocento Sans" w:cs="Times New Roman"/>
            <w:color w:val="2954D1"/>
          </w:rPr>
          <w:instrText xml:space="preserve"> INCLUDEPICTURE "https://ci5.googleusercontent.com/proxy/Oa8WaYi19QVV-ZGlEheO62V8AfQXFILjRRsP1BJ1OGn4TWZCAZQMD8-YFx1VCs97LgmtB_uCowrud6DHcqQzI8bkAudRyxa0HuBbLzFdAIdtNtEAFsyV=s0-d-e1-ft#https://libapps-eu.s3.amazonaws.com/sites/16214/icons/18358/lock.png" \* MERGEFORMATINET </w:instrText>
        </w:r>
        <w:r w:rsidRPr="00BF4DB3">
          <w:rPr>
            <w:rFonts w:ascii="Quattrocento Sans" w:eastAsia="Times New Roman" w:hAnsi="Quattrocento Sans" w:cs="Times New Roman"/>
            <w:color w:val="2954D1"/>
          </w:rPr>
          <w:fldChar w:fldCharType="separate"/>
        </w:r>
        <w:r w:rsidRPr="00BF4DB3">
          <w:rPr>
            <w:rFonts w:ascii="Quattrocento Sans" w:eastAsia="Times New Roman" w:hAnsi="Quattrocento Sans" w:cs="Times New Roman"/>
            <w:noProof/>
            <w:color w:val="2954D1"/>
          </w:rPr>
          <w:drawing>
            <wp:inline distT="0" distB="0" distL="0" distR="0" wp14:anchorId="3875E831" wp14:editId="341C8A6D">
              <wp:extent cx="153670" cy="175260"/>
              <wp:effectExtent l="0" t="0" r="0" b="2540"/>
              <wp:docPr id="5" name="Imagen 5" descr="Restringido a usuarios UCM">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stringido a usuarios UCM">
                        <a:hlinkClick r:id="rId9" tgtFrame="&quot;_blank&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3670" cy="175260"/>
                      </a:xfrm>
                      <a:prstGeom prst="rect">
                        <a:avLst/>
                      </a:prstGeom>
                      <a:noFill/>
                      <a:ln>
                        <a:noFill/>
                      </a:ln>
                    </pic:spPr>
                  </pic:pic>
                </a:graphicData>
              </a:graphic>
            </wp:inline>
          </w:drawing>
        </w:r>
        <w:r w:rsidRPr="00BF4DB3">
          <w:rPr>
            <w:rFonts w:ascii="Quattrocento Sans" w:eastAsia="Times New Roman" w:hAnsi="Quattrocento Sans" w:cs="Times New Roman"/>
            <w:color w:val="2954D1"/>
          </w:rPr>
          <w:fldChar w:fldCharType="end"/>
        </w:r>
        <w:r w:rsidRPr="00BF4DB3">
          <w:rPr>
            <w:rFonts w:ascii="Quattrocento Sans" w:eastAsia="Times New Roman" w:hAnsi="Quattrocento Sans" w:cs="Times New Roman"/>
            <w:color w:val="2954D1"/>
            <w:u w:val="single"/>
          </w:rPr>
          <w:t>  </w:t>
        </w:r>
        <w:r w:rsidRPr="00BF4DB3">
          <w:rPr>
            <w:rFonts w:ascii="Quattrocento Sans" w:eastAsia="Times New Roman" w:hAnsi="Quattrocento Sans" w:cs="Times New Roman"/>
            <w:color w:val="2954D1"/>
            <w:u w:val="single"/>
            <w:bdr w:val="none" w:sz="0" w:space="0" w:color="auto" w:frame="1"/>
          </w:rPr>
          <w:t>Este enlace se abre en una nueva ventana</w:t>
        </w:r>
      </w:hyperlink>
    </w:p>
    <w:p w14:paraId="092F05FD" w14:textId="77777777" w:rsidR="00BF4DB3" w:rsidRPr="00BF4DB3" w:rsidRDefault="00BF4DB3" w:rsidP="00BF4DB3">
      <w:pPr>
        <w:rPr>
          <w:rFonts w:ascii="Quattrocento Sans" w:eastAsia="Times New Roman" w:hAnsi="Quattrocento Sans" w:cs="Times New Roman"/>
          <w:color w:val="454545"/>
          <w:lang w:val="en-US"/>
        </w:rPr>
      </w:pPr>
      <w:proofErr w:type="spellStart"/>
      <w:r w:rsidRPr="00BF4DB3">
        <w:rPr>
          <w:rFonts w:ascii="Quattrocento Sans" w:eastAsia="Times New Roman" w:hAnsi="Quattrocento Sans" w:cs="Times New Roman"/>
          <w:b/>
          <w:bCs/>
          <w:color w:val="FFFFFF"/>
          <w:sz w:val="18"/>
          <w:szCs w:val="18"/>
          <w:shd w:val="clear" w:color="auto" w:fill="255425"/>
          <w:lang w:val="en-US"/>
        </w:rPr>
        <w:t>Mejor</w:t>
      </w:r>
      <w:proofErr w:type="spellEnd"/>
      <w:r w:rsidRPr="00BF4DB3">
        <w:rPr>
          <w:rFonts w:ascii="Quattrocento Sans" w:eastAsia="Times New Roman" w:hAnsi="Quattrocento Sans" w:cs="Times New Roman"/>
          <w:b/>
          <w:bCs/>
          <w:color w:val="FFFFFF"/>
          <w:sz w:val="18"/>
          <w:szCs w:val="18"/>
          <w:shd w:val="clear" w:color="auto" w:fill="255425"/>
          <w:lang w:val="en-US"/>
        </w:rPr>
        <w:t xml:space="preserve"> </w:t>
      </w:r>
      <w:proofErr w:type="spellStart"/>
      <w:r w:rsidRPr="00BF4DB3">
        <w:rPr>
          <w:rFonts w:ascii="Quattrocento Sans" w:eastAsia="Times New Roman" w:hAnsi="Quattrocento Sans" w:cs="Times New Roman"/>
          <w:b/>
          <w:bCs/>
          <w:color w:val="FFFFFF"/>
          <w:sz w:val="18"/>
          <w:szCs w:val="18"/>
          <w:shd w:val="clear" w:color="auto" w:fill="255425"/>
          <w:lang w:val="en-US"/>
        </w:rPr>
        <w:t>opción</w:t>
      </w:r>
      <w:proofErr w:type="spellEnd"/>
    </w:p>
    <w:p w14:paraId="6C057068" w14:textId="77777777" w:rsidR="00BF4DB3" w:rsidRPr="00BF4DB3" w:rsidRDefault="00BF4DB3" w:rsidP="00BF4DB3">
      <w:pPr>
        <w:rPr>
          <w:rFonts w:ascii="Quattrocento Sans" w:eastAsia="Times New Roman" w:hAnsi="Quattrocento Sans" w:cs="Times New Roman"/>
          <w:color w:val="454545"/>
          <w:lang w:val="en-US"/>
        </w:rPr>
      </w:pPr>
      <w:r w:rsidRPr="00BF4DB3">
        <w:rPr>
          <w:rFonts w:ascii="Quattrocento Sans" w:eastAsia="Times New Roman" w:hAnsi="Quattrocento Sans" w:cs="Times New Roman"/>
          <w:color w:val="454545"/>
          <w:bdr w:val="none" w:sz="0" w:space="0" w:color="auto" w:frame="1"/>
          <w:lang w:val="en-US"/>
        </w:rPr>
        <w:t>This opens a pop-up window to share the URL for this database</w:t>
      </w:r>
    </w:p>
    <w:p w14:paraId="27B63A26" w14:textId="77777777" w:rsidR="00BF4DB3" w:rsidRPr="00BF4DB3" w:rsidRDefault="00BF4DB3" w:rsidP="00BF4DB3">
      <w:pPr>
        <w:rPr>
          <w:rFonts w:ascii="Quattrocento Sans" w:eastAsia="Times New Roman" w:hAnsi="Quattrocento Sans" w:cs="Times New Roman"/>
          <w:color w:val="454545"/>
        </w:rPr>
      </w:pPr>
      <w:r w:rsidRPr="00BF4DB3">
        <w:rPr>
          <w:rFonts w:ascii="Quattrocento Sans" w:eastAsia="Times New Roman" w:hAnsi="Quattrocento Sans" w:cs="Times New Roman"/>
          <w:b/>
          <w:bCs/>
          <w:color w:val="454545"/>
        </w:rPr>
        <w:t>Otros nombres / palabras clave</w:t>
      </w:r>
      <w:r w:rsidRPr="00BF4DB3">
        <w:rPr>
          <w:rFonts w:ascii="Quattrocento Sans" w:eastAsia="Times New Roman" w:hAnsi="Quattrocento Sans" w:cs="Times New Roman"/>
          <w:color w:val="454545"/>
        </w:rPr>
        <w:t> E</w:t>
      </w:r>
      <w:proofErr w:type="gramStart"/>
      <w:r w:rsidRPr="00BF4DB3">
        <w:rPr>
          <w:rFonts w:ascii="Quattrocento Sans" w:eastAsia="Times New Roman" w:hAnsi="Quattrocento Sans" w:cs="Times New Roman"/>
          <w:color w:val="454545"/>
        </w:rPr>
        <w:t>! ;</w:t>
      </w:r>
      <w:proofErr w:type="gramEnd"/>
      <w:r w:rsidRPr="00BF4DB3">
        <w:rPr>
          <w:rFonts w:ascii="Quattrocento Sans" w:eastAsia="Times New Roman" w:hAnsi="Quattrocento Sans" w:cs="Times New Roman"/>
          <w:color w:val="454545"/>
        </w:rPr>
        <w:t xml:space="preserve"> Eureka Panamericana</w:t>
      </w:r>
    </w:p>
    <w:p w14:paraId="14E17ABB" w14:textId="1F722B27" w:rsidR="00BF4DB3" w:rsidRDefault="00BF4DB3" w:rsidP="00BF4DB3">
      <w:pPr>
        <w:spacing w:line="324" w:lineRule="atLeast"/>
        <w:rPr>
          <w:rFonts w:ascii="Quattrocento Sans" w:eastAsia="Times New Roman" w:hAnsi="Quattrocento Sans" w:cs="Times New Roman"/>
          <w:color w:val="454545"/>
          <w:sz w:val="22"/>
          <w:szCs w:val="22"/>
        </w:rPr>
      </w:pPr>
      <w:r w:rsidRPr="00BF4DB3">
        <w:rPr>
          <w:rFonts w:ascii="Quattrocento Sans" w:eastAsia="Times New Roman" w:hAnsi="Quattrocento Sans" w:cs="Times New Roman"/>
          <w:color w:val="454545"/>
          <w:sz w:val="22"/>
          <w:szCs w:val="22"/>
        </w:rPr>
        <w:t>Panamericana es la editorial líder en edición y distribución de libros especializados en el área de ciencias de la salud en español, con más de 2.500 títulos publicados. La Biblioteca Complutense tiene suscritos más de 500 títulos de su colección electrónica. Consulta </w:t>
      </w:r>
      <w:hyperlink r:id="rId10" w:tgtFrame="_blank" w:history="1">
        <w:r w:rsidRPr="00BF4DB3">
          <w:rPr>
            <w:rFonts w:ascii="Quattrocento Sans" w:eastAsia="Times New Roman" w:hAnsi="Quattrocento Sans" w:cs="Times New Roman"/>
            <w:color w:val="2954D1"/>
            <w:sz w:val="22"/>
            <w:szCs w:val="22"/>
            <w:u w:val="single"/>
          </w:rPr>
          <w:t>los títulos incluidos en la suscripción UCM</w:t>
        </w:r>
      </w:hyperlink>
      <w:r w:rsidRPr="00BF4DB3">
        <w:rPr>
          <w:rFonts w:ascii="Quattrocento Sans" w:eastAsia="Times New Roman" w:hAnsi="Quattrocento Sans" w:cs="Times New Roman"/>
          <w:color w:val="454545"/>
          <w:sz w:val="22"/>
          <w:szCs w:val="22"/>
        </w:rPr>
        <w:t>.</w:t>
      </w:r>
    </w:p>
    <w:p w14:paraId="79EE282B" w14:textId="77777777" w:rsidR="00504936" w:rsidRPr="00BF4DB3" w:rsidRDefault="00504936" w:rsidP="00BF4DB3">
      <w:pPr>
        <w:spacing w:line="324" w:lineRule="atLeast"/>
        <w:rPr>
          <w:rFonts w:ascii="Quattrocento Sans" w:eastAsia="Times New Roman" w:hAnsi="Quattrocento Sans" w:cs="Times New Roman"/>
          <w:color w:val="454545"/>
          <w:sz w:val="22"/>
          <w:szCs w:val="22"/>
        </w:rPr>
      </w:pPr>
    </w:p>
    <w:p w14:paraId="292E10E1" w14:textId="796CFD33" w:rsidR="00BF4DB3" w:rsidRPr="00BF4DB3" w:rsidRDefault="00BF4DB3" w:rsidP="00BF4DB3">
      <w:pPr>
        <w:rPr>
          <w:rFonts w:ascii="Quattrocento Sans" w:eastAsia="Times New Roman" w:hAnsi="Quattrocento Sans" w:cs="Times New Roman"/>
          <w:b/>
          <w:bCs/>
          <w:color w:val="454545"/>
        </w:rPr>
      </w:pPr>
      <w:hyperlink r:id="rId11" w:tgtFrame="_blank" w:history="1">
        <w:proofErr w:type="spellStart"/>
        <w:r w:rsidRPr="00BF4DB3">
          <w:rPr>
            <w:rFonts w:ascii="Quattrocento Sans" w:eastAsia="Times New Roman" w:hAnsi="Quattrocento Sans" w:cs="Times New Roman"/>
            <w:b/>
            <w:bCs/>
            <w:color w:val="2954D1"/>
            <w:u w:val="single"/>
          </w:rPr>
          <w:t>PubMed</w:t>
        </w:r>
        <w:proofErr w:type="spellEnd"/>
      </w:hyperlink>
      <w:r w:rsidRPr="00BF4DB3">
        <w:rPr>
          <w:rFonts w:ascii="Quattrocento Sans" w:eastAsia="Times New Roman" w:hAnsi="Quattrocento Sans" w:cs="Times New Roman"/>
          <w:b/>
          <w:bCs/>
          <w:color w:val="454545"/>
        </w:rPr>
        <w:t> </w:t>
      </w:r>
      <w:hyperlink r:id="rId12" w:history="1">
        <w:r w:rsidRPr="00BF4DB3">
          <w:rPr>
            <w:rStyle w:val="Hipervnculo"/>
            <w:rFonts w:ascii="Quattrocento Sans" w:eastAsia="Times New Roman" w:hAnsi="Quattrocento Sans" w:cs="Times New Roman"/>
            <w:b/>
            <w:bCs/>
            <w:bdr w:val="none" w:sz="0" w:space="0" w:color="auto" w:frame="1"/>
          </w:rPr>
          <w:t>Este enlace se abre en una nueva ventana</w:t>
        </w:r>
      </w:hyperlink>
    </w:p>
    <w:p w14:paraId="674A6360" w14:textId="05480565" w:rsidR="00BF4DB3" w:rsidRPr="00BF4DB3" w:rsidRDefault="00BF4DB3" w:rsidP="00BF4DB3">
      <w:pPr>
        <w:numPr>
          <w:ilvl w:val="0"/>
          <w:numId w:val="3"/>
        </w:numPr>
        <w:spacing w:before="100" w:beforeAutospacing="1" w:after="100" w:afterAutospacing="1"/>
        <w:ind w:left="1020"/>
        <w:rPr>
          <w:rFonts w:ascii="Quattrocento Sans" w:eastAsia="Times New Roman" w:hAnsi="Quattrocento Sans" w:cs="Times New Roman"/>
          <w:color w:val="454545"/>
        </w:rPr>
      </w:pPr>
      <w:r w:rsidRPr="00BF4DB3">
        <w:rPr>
          <w:rFonts w:ascii="Quattrocento Sans" w:eastAsia="Times New Roman" w:hAnsi="Quattrocento Sans" w:cs="Times New Roman"/>
          <w:color w:val="454545"/>
        </w:rPr>
        <w:fldChar w:fldCharType="begin"/>
      </w:r>
      <w:r w:rsidRPr="00BF4DB3">
        <w:rPr>
          <w:rFonts w:ascii="Quattrocento Sans" w:eastAsia="Times New Roman" w:hAnsi="Quattrocento Sans" w:cs="Times New Roman"/>
          <w:color w:val="454545"/>
        </w:rPr>
        <w:instrText xml:space="preserve"> INCLUDEPICTURE "https://ci4.googleusercontent.com/proxy/aHc79aT85uVff94fky6i5Vnh1XMQDtNGC2IRev77tMm_RBwYSNWh1kLdHaEPkWtraXJlhW-DhuPwZ6PslW4VivOqN4Rol_BYTjwv2ztB4dxGxJ2rSqkq8YQ=s0-d-e1-ft#https://libapps-eu.s3.amazonaws.com/sites/16214/icons/18359/unlock.png" \* MERGEFORMATINET </w:instrText>
      </w:r>
      <w:r w:rsidRPr="00BF4DB3">
        <w:rPr>
          <w:rFonts w:ascii="Quattrocento Sans" w:eastAsia="Times New Roman" w:hAnsi="Quattrocento Sans" w:cs="Times New Roman"/>
          <w:color w:val="454545"/>
        </w:rPr>
        <w:fldChar w:fldCharType="separate"/>
      </w:r>
      <w:r w:rsidRPr="00BF4DB3">
        <w:rPr>
          <w:rFonts w:ascii="Quattrocento Sans" w:eastAsia="Times New Roman" w:hAnsi="Quattrocento Sans" w:cs="Times New Roman"/>
          <w:noProof/>
          <w:color w:val="454545"/>
        </w:rPr>
        <w:drawing>
          <wp:inline distT="0" distB="0" distL="0" distR="0" wp14:anchorId="1E5970BA" wp14:editId="37A30D75">
            <wp:extent cx="153670" cy="175260"/>
            <wp:effectExtent l="0" t="0" r="0" b="2540"/>
            <wp:docPr id="4" name="Imagen 4" descr="Acceso abier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cceso abierto"/>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3670" cy="175260"/>
                    </a:xfrm>
                    <a:prstGeom prst="rect">
                      <a:avLst/>
                    </a:prstGeom>
                    <a:noFill/>
                    <a:ln>
                      <a:noFill/>
                    </a:ln>
                  </pic:spPr>
                </pic:pic>
              </a:graphicData>
            </a:graphic>
          </wp:inline>
        </w:drawing>
      </w:r>
      <w:r w:rsidRPr="00BF4DB3">
        <w:rPr>
          <w:rFonts w:ascii="Quattrocento Sans" w:eastAsia="Times New Roman" w:hAnsi="Quattrocento Sans" w:cs="Times New Roman"/>
          <w:color w:val="454545"/>
        </w:rPr>
        <w:fldChar w:fldCharType="end"/>
      </w:r>
    </w:p>
    <w:p w14:paraId="2BD33956" w14:textId="77777777" w:rsidR="00BF4DB3" w:rsidRPr="00BF4DB3" w:rsidRDefault="00BF4DB3" w:rsidP="00BF4DB3">
      <w:pPr>
        <w:rPr>
          <w:rFonts w:ascii="Quattrocento Sans" w:eastAsia="Times New Roman" w:hAnsi="Quattrocento Sans" w:cs="Times New Roman"/>
          <w:color w:val="454545"/>
          <w:lang w:val="en-US"/>
        </w:rPr>
      </w:pPr>
      <w:proofErr w:type="spellStart"/>
      <w:r w:rsidRPr="00BF4DB3">
        <w:rPr>
          <w:rFonts w:ascii="Quattrocento Sans" w:eastAsia="Times New Roman" w:hAnsi="Quattrocento Sans" w:cs="Times New Roman"/>
          <w:b/>
          <w:bCs/>
          <w:color w:val="FFFFFF"/>
          <w:sz w:val="18"/>
          <w:szCs w:val="18"/>
          <w:shd w:val="clear" w:color="auto" w:fill="255425"/>
          <w:lang w:val="en-US"/>
        </w:rPr>
        <w:t>Mejor</w:t>
      </w:r>
      <w:proofErr w:type="spellEnd"/>
      <w:r w:rsidRPr="00BF4DB3">
        <w:rPr>
          <w:rFonts w:ascii="Quattrocento Sans" w:eastAsia="Times New Roman" w:hAnsi="Quattrocento Sans" w:cs="Times New Roman"/>
          <w:b/>
          <w:bCs/>
          <w:color w:val="FFFFFF"/>
          <w:sz w:val="18"/>
          <w:szCs w:val="18"/>
          <w:shd w:val="clear" w:color="auto" w:fill="255425"/>
          <w:lang w:val="en-US"/>
        </w:rPr>
        <w:t xml:space="preserve"> </w:t>
      </w:r>
      <w:proofErr w:type="spellStart"/>
      <w:r w:rsidRPr="00BF4DB3">
        <w:rPr>
          <w:rFonts w:ascii="Quattrocento Sans" w:eastAsia="Times New Roman" w:hAnsi="Quattrocento Sans" w:cs="Times New Roman"/>
          <w:b/>
          <w:bCs/>
          <w:color w:val="FFFFFF"/>
          <w:sz w:val="18"/>
          <w:szCs w:val="18"/>
          <w:shd w:val="clear" w:color="auto" w:fill="255425"/>
          <w:lang w:val="en-US"/>
        </w:rPr>
        <w:t>opción</w:t>
      </w:r>
      <w:proofErr w:type="spellEnd"/>
    </w:p>
    <w:p w14:paraId="614B5B73" w14:textId="77777777" w:rsidR="00BF4DB3" w:rsidRPr="00BF4DB3" w:rsidRDefault="00BF4DB3" w:rsidP="00BF4DB3">
      <w:pPr>
        <w:rPr>
          <w:rFonts w:ascii="Quattrocento Sans" w:eastAsia="Times New Roman" w:hAnsi="Quattrocento Sans" w:cs="Times New Roman"/>
          <w:color w:val="454545"/>
          <w:lang w:val="en-US"/>
        </w:rPr>
      </w:pPr>
      <w:r w:rsidRPr="00BF4DB3">
        <w:rPr>
          <w:rFonts w:ascii="Quattrocento Sans" w:eastAsia="Times New Roman" w:hAnsi="Quattrocento Sans" w:cs="Times New Roman"/>
          <w:color w:val="454545"/>
          <w:bdr w:val="none" w:sz="0" w:space="0" w:color="auto" w:frame="1"/>
          <w:lang w:val="en-US"/>
        </w:rPr>
        <w:t>This opens a pop-up window to share the URL for this database</w:t>
      </w:r>
    </w:p>
    <w:p w14:paraId="2300485C" w14:textId="77777777" w:rsidR="00BF4DB3" w:rsidRPr="00BF4DB3" w:rsidRDefault="00BF4DB3" w:rsidP="00BF4DB3">
      <w:pPr>
        <w:spacing w:line="324" w:lineRule="atLeast"/>
        <w:rPr>
          <w:rFonts w:ascii="Quattrocento Sans" w:eastAsia="Times New Roman" w:hAnsi="Quattrocento Sans" w:cs="Times New Roman"/>
          <w:color w:val="454545"/>
          <w:sz w:val="22"/>
          <w:szCs w:val="22"/>
          <w:lang w:val="en-US"/>
        </w:rPr>
      </w:pPr>
      <w:proofErr w:type="spellStart"/>
      <w:r w:rsidRPr="00BF4DB3">
        <w:rPr>
          <w:rFonts w:ascii="Quattrocento Sans" w:eastAsia="Times New Roman" w:hAnsi="Quattrocento Sans" w:cs="Times New Roman"/>
          <w:color w:val="454545"/>
          <w:sz w:val="22"/>
          <w:szCs w:val="22"/>
          <w:lang w:val="en-US"/>
        </w:rPr>
        <w:t>Referencias</w:t>
      </w:r>
      <w:proofErr w:type="spellEnd"/>
      <w:r w:rsidRPr="00BF4DB3">
        <w:rPr>
          <w:rFonts w:ascii="Quattrocento Sans" w:eastAsia="Times New Roman" w:hAnsi="Quattrocento Sans" w:cs="Times New Roman"/>
          <w:color w:val="454545"/>
          <w:sz w:val="22"/>
          <w:szCs w:val="22"/>
          <w:lang w:val="en-US"/>
        </w:rPr>
        <w:t xml:space="preserve"> </w:t>
      </w:r>
      <w:proofErr w:type="spellStart"/>
      <w:r w:rsidRPr="00BF4DB3">
        <w:rPr>
          <w:rFonts w:ascii="Quattrocento Sans" w:eastAsia="Times New Roman" w:hAnsi="Quattrocento Sans" w:cs="Times New Roman"/>
          <w:color w:val="454545"/>
          <w:sz w:val="22"/>
          <w:szCs w:val="22"/>
          <w:lang w:val="en-US"/>
        </w:rPr>
        <w:t>bibliográficas</w:t>
      </w:r>
      <w:proofErr w:type="spellEnd"/>
      <w:r w:rsidRPr="00BF4DB3">
        <w:rPr>
          <w:rFonts w:ascii="Quattrocento Sans" w:eastAsia="Times New Roman" w:hAnsi="Quattrocento Sans" w:cs="Times New Roman"/>
          <w:color w:val="454545"/>
          <w:sz w:val="22"/>
          <w:szCs w:val="22"/>
          <w:lang w:val="en-US"/>
        </w:rPr>
        <w:t xml:space="preserve"> de </w:t>
      </w:r>
      <w:proofErr w:type="spellStart"/>
      <w:r w:rsidRPr="00BF4DB3">
        <w:rPr>
          <w:rFonts w:ascii="Quattrocento Sans" w:eastAsia="Times New Roman" w:hAnsi="Quattrocento Sans" w:cs="Times New Roman"/>
          <w:color w:val="454545"/>
          <w:sz w:val="22"/>
          <w:szCs w:val="22"/>
          <w:lang w:val="en-US"/>
        </w:rPr>
        <w:t>artículos</w:t>
      </w:r>
      <w:proofErr w:type="spellEnd"/>
      <w:r w:rsidRPr="00BF4DB3">
        <w:rPr>
          <w:rFonts w:ascii="Quattrocento Sans" w:eastAsia="Times New Roman" w:hAnsi="Quattrocento Sans" w:cs="Times New Roman"/>
          <w:color w:val="454545"/>
          <w:sz w:val="22"/>
          <w:szCs w:val="22"/>
          <w:lang w:val="en-US"/>
        </w:rPr>
        <w:t xml:space="preserve"> de </w:t>
      </w:r>
      <w:proofErr w:type="spellStart"/>
      <w:r w:rsidRPr="00BF4DB3">
        <w:rPr>
          <w:rFonts w:ascii="Quattrocento Sans" w:eastAsia="Times New Roman" w:hAnsi="Quattrocento Sans" w:cs="Times New Roman"/>
          <w:color w:val="454545"/>
          <w:sz w:val="22"/>
          <w:szCs w:val="22"/>
          <w:lang w:val="en-US"/>
        </w:rPr>
        <w:t>revistas</w:t>
      </w:r>
      <w:proofErr w:type="spellEnd"/>
      <w:r w:rsidRPr="00BF4DB3">
        <w:rPr>
          <w:rFonts w:ascii="Quattrocento Sans" w:eastAsia="Times New Roman" w:hAnsi="Quattrocento Sans" w:cs="Times New Roman"/>
          <w:color w:val="454545"/>
          <w:sz w:val="22"/>
          <w:szCs w:val="22"/>
          <w:lang w:val="en-US"/>
        </w:rPr>
        <w:t xml:space="preserve"> de </w:t>
      </w:r>
      <w:proofErr w:type="spellStart"/>
      <w:r w:rsidRPr="00BF4DB3">
        <w:rPr>
          <w:rFonts w:ascii="Quattrocento Sans" w:eastAsia="Times New Roman" w:hAnsi="Quattrocento Sans" w:cs="Times New Roman"/>
          <w:color w:val="454545"/>
          <w:sz w:val="22"/>
          <w:szCs w:val="22"/>
          <w:lang w:val="en-US"/>
        </w:rPr>
        <w:t>medicina</w:t>
      </w:r>
      <w:proofErr w:type="spellEnd"/>
      <w:r w:rsidRPr="00BF4DB3">
        <w:rPr>
          <w:rFonts w:ascii="Quattrocento Sans" w:eastAsia="Times New Roman" w:hAnsi="Quattrocento Sans" w:cs="Times New Roman"/>
          <w:color w:val="454545"/>
          <w:sz w:val="22"/>
          <w:szCs w:val="22"/>
          <w:lang w:val="en-US"/>
        </w:rPr>
        <w:t xml:space="preserve"> y </w:t>
      </w:r>
      <w:proofErr w:type="spellStart"/>
      <w:r w:rsidRPr="00BF4DB3">
        <w:rPr>
          <w:rFonts w:ascii="Quattrocento Sans" w:eastAsia="Times New Roman" w:hAnsi="Quattrocento Sans" w:cs="Times New Roman"/>
          <w:color w:val="454545"/>
          <w:sz w:val="22"/>
          <w:szCs w:val="22"/>
          <w:lang w:val="en-US"/>
        </w:rPr>
        <w:t>materias</w:t>
      </w:r>
      <w:proofErr w:type="spellEnd"/>
      <w:r w:rsidRPr="00BF4DB3">
        <w:rPr>
          <w:rFonts w:ascii="Quattrocento Sans" w:eastAsia="Times New Roman" w:hAnsi="Quattrocento Sans" w:cs="Times New Roman"/>
          <w:color w:val="454545"/>
          <w:sz w:val="22"/>
          <w:szCs w:val="22"/>
          <w:lang w:val="en-US"/>
        </w:rPr>
        <w:t xml:space="preserve"> </w:t>
      </w:r>
      <w:proofErr w:type="spellStart"/>
      <w:r w:rsidRPr="00BF4DB3">
        <w:rPr>
          <w:rFonts w:ascii="Quattrocento Sans" w:eastAsia="Times New Roman" w:hAnsi="Quattrocento Sans" w:cs="Times New Roman"/>
          <w:color w:val="454545"/>
          <w:sz w:val="22"/>
          <w:szCs w:val="22"/>
          <w:lang w:val="en-US"/>
        </w:rPr>
        <w:t>relacionadas</w:t>
      </w:r>
      <w:proofErr w:type="spellEnd"/>
      <w:r w:rsidRPr="00BF4DB3">
        <w:rPr>
          <w:rFonts w:ascii="Quattrocento Sans" w:eastAsia="Times New Roman" w:hAnsi="Quattrocento Sans" w:cs="Times New Roman"/>
          <w:color w:val="454545"/>
          <w:sz w:val="22"/>
          <w:szCs w:val="22"/>
          <w:lang w:val="en-US"/>
        </w:rPr>
        <w:t xml:space="preserve">, </w:t>
      </w:r>
      <w:proofErr w:type="spellStart"/>
      <w:r w:rsidRPr="00BF4DB3">
        <w:rPr>
          <w:rFonts w:ascii="Quattrocento Sans" w:eastAsia="Times New Roman" w:hAnsi="Quattrocento Sans" w:cs="Times New Roman"/>
          <w:color w:val="454545"/>
          <w:sz w:val="22"/>
          <w:szCs w:val="22"/>
          <w:lang w:val="en-US"/>
        </w:rPr>
        <w:t>libros</w:t>
      </w:r>
      <w:proofErr w:type="spellEnd"/>
      <w:r w:rsidRPr="00BF4DB3">
        <w:rPr>
          <w:rFonts w:ascii="Quattrocento Sans" w:eastAsia="Times New Roman" w:hAnsi="Quattrocento Sans" w:cs="Times New Roman"/>
          <w:color w:val="454545"/>
          <w:sz w:val="22"/>
          <w:szCs w:val="22"/>
          <w:lang w:val="en-US"/>
        </w:rPr>
        <w:t xml:space="preserve">, </w:t>
      </w:r>
      <w:proofErr w:type="spellStart"/>
      <w:r w:rsidRPr="00BF4DB3">
        <w:rPr>
          <w:rFonts w:ascii="Quattrocento Sans" w:eastAsia="Times New Roman" w:hAnsi="Quattrocento Sans" w:cs="Times New Roman"/>
          <w:color w:val="454545"/>
          <w:sz w:val="22"/>
          <w:szCs w:val="22"/>
          <w:lang w:val="en-US"/>
        </w:rPr>
        <w:t>actas</w:t>
      </w:r>
      <w:proofErr w:type="spellEnd"/>
      <w:r w:rsidRPr="00BF4DB3">
        <w:rPr>
          <w:rFonts w:ascii="Quattrocento Sans" w:eastAsia="Times New Roman" w:hAnsi="Quattrocento Sans" w:cs="Times New Roman"/>
          <w:color w:val="454545"/>
          <w:sz w:val="22"/>
          <w:szCs w:val="22"/>
          <w:lang w:val="en-US"/>
        </w:rPr>
        <w:t xml:space="preserve"> de </w:t>
      </w:r>
      <w:proofErr w:type="spellStart"/>
      <w:r w:rsidRPr="00BF4DB3">
        <w:rPr>
          <w:rFonts w:ascii="Quattrocento Sans" w:eastAsia="Times New Roman" w:hAnsi="Quattrocento Sans" w:cs="Times New Roman"/>
          <w:color w:val="454545"/>
          <w:sz w:val="22"/>
          <w:szCs w:val="22"/>
          <w:lang w:val="en-US"/>
        </w:rPr>
        <w:t>congresos</w:t>
      </w:r>
      <w:proofErr w:type="spellEnd"/>
      <w:r w:rsidRPr="00BF4DB3">
        <w:rPr>
          <w:rFonts w:ascii="Quattrocento Sans" w:eastAsia="Times New Roman" w:hAnsi="Quattrocento Sans" w:cs="Times New Roman"/>
          <w:color w:val="454545"/>
          <w:sz w:val="22"/>
          <w:szCs w:val="22"/>
          <w:lang w:val="en-US"/>
        </w:rPr>
        <w:t xml:space="preserve">, etc. </w:t>
      </w:r>
      <w:proofErr w:type="spellStart"/>
      <w:r w:rsidRPr="00BF4DB3">
        <w:rPr>
          <w:rFonts w:ascii="Quattrocento Sans" w:eastAsia="Times New Roman" w:hAnsi="Quattrocento Sans" w:cs="Times New Roman"/>
          <w:color w:val="454545"/>
          <w:sz w:val="22"/>
          <w:szCs w:val="22"/>
          <w:lang w:val="en-US"/>
        </w:rPr>
        <w:t>Elaborada</w:t>
      </w:r>
      <w:proofErr w:type="spellEnd"/>
      <w:r w:rsidRPr="00BF4DB3">
        <w:rPr>
          <w:rFonts w:ascii="Quattrocento Sans" w:eastAsia="Times New Roman" w:hAnsi="Quattrocento Sans" w:cs="Times New Roman"/>
          <w:color w:val="454545"/>
          <w:sz w:val="22"/>
          <w:szCs w:val="22"/>
          <w:lang w:val="en-US"/>
        </w:rPr>
        <w:t xml:space="preserve"> por National Center for Biotechnology Information, National Library of Medicine y National Institutes of Health.</w:t>
      </w:r>
    </w:p>
    <w:p w14:paraId="5CE4B561" w14:textId="77777777" w:rsidR="00BF4DB3" w:rsidRPr="00BF4DB3" w:rsidRDefault="00BF4DB3" w:rsidP="00BF4DB3">
      <w:pPr>
        <w:rPr>
          <w:rFonts w:ascii="Quattrocento Sans" w:eastAsia="Times New Roman" w:hAnsi="Quattrocento Sans" w:cs="Times New Roman"/>
          <w:b/>
          <w:bCs/>
          <w:color w:val="454545"/>
        </w:rPr>
      </w:pPr>
      <w:hyperlink r:id="rId14" w:tgtFrame="_blank" w:history="1">
        <w:proofErr w:type="spellStart"/>
        <w:r w:rsidRPr="00BF4DB3">
          <w:rPr>
            <w:rFonts w:ascii="Quattrocento Sans" w:eastAsia="Times New Roman" w:hAnsi="Quattrocento Sans" w:cs="Times New Roman"/>
            <w:b/>
            <w:bCs/>
            <w:color w:val="2954D1"/>
            <w:u w:val="single"/>
          </w:rPr>
          <w:t>Pubmed</w:t>
        </w:r>
        <w:proofErr w:type="spellEnd"/>
        <w:r w:rsidRPr="00BF4DB3">
          <w:rPr>
            <w:rFonts w:ascii="Quattrocento Sans" w:eastAsia="Times New Roman" w:hAnsi="Quattrocento Sans" w:cs="Times New Roman"/>
            <w:b/>
            <w:bCs/>
            <w:color w:val="2954D1"/>
            <w:u w:val="single"/>
          </w:rPr>
          <w:t xml:space="preserve"> Central</w:t>
        </w:r>
      </w:hyperlink>
      <w:r w:rsidRPr="00BF4DB3">
        <w:rPr>
          <w:rFonts w:ascii="Quattrocento Sans" w:eastAsia="Times New Roman" w:hAnsi="Quattrocento Sans" w:cs="Times New Roman"/>
          <w:b/>
          <w:bCs/>
          <w:color w:val="454545"/>
        </w:rPr>
        <w:t> </w:t>
      </w:r>
      <w:r w:rsidRPr="00BF4DB3">
        <w:rPr>
          <w:rFonts w:ascii="Quattrocento Sans" w:eastAsia="Times New Roman" w:hAnsi="Quattrocento Sans" w:cs="Times New Roman"/>
          <w:b/>
          <w:bCs/>
          <w:color w:val="454545"/>
          <w:bdr w:val="none" w:sz="0" w:space="0" w:color="auto" w:frame="1"/>
        </w:rPr>
        <w:t>Este enlace se abre en una nueva ventana</w:t>
      </w:r>
      <w:r w:rsidRPr="00BF4DB3">
        <w:rPr>
          <w:rFonts w:ascii="Quattrocento Sans" w:eastAsia="Times New Roman" w:hAnsi="Quattrocento Sans" w:cs="Times New Roman"/>
          <w:b/>
          <w:bCs/>
          <w:color w:val="454545"/>
        </w:rPr>
        <w:t> </w:t>
      </w:r>
    </w:p>
    <w:p w14:paraId="4D0F40C6" w14:textId="187D3202" w:rsidR="00BF4DB3" w:rsidRPr="00BF4DB3" w:rsidRDefault="00BF4DB3" w:rsidP="00BF4DB3">
      <w:pPr>
        <w:numPr>
          <w:ilvl w:val="0"/>
          <w:numId w:val="4"/>
        </w:numPr>
        <w:spacing w:before="100" w:beforeAutospacing="1" w:after="100" w:afterAutospacing="1"/>
        <w:ind w:left="1020"/>
        <w:rPr>
          <w:rFonts w:ascii="Quattrocento Sans" w:eastAsia="Times New Roman" w:hAnsi="Quattrocento Sans" w:cs="Times New Roman"/>
          <w:color w:val="454545"/>
        </w:rPr>
      </w:pPr>
      <w:r w:rsidRPr="00BF4DB3">
        <w:rPr>
          <w:rFonts w:ascii="Quattrocento Sans" w:eastAsia="Times New Roman" w:hAnsi="Quattrocento Sans" w:cs="Times New Roman"/>
          <w:color w:val="454545"/>
        </w:rPr>
        <w:fldChar w:fldCharType="begin"/>
      </w:r>
      <w:r w:rsidRPr="00BF4DB3">
        <w:rPr>
          <w:rFonts w:ascii="Quattrocento Sans" w:eastAsia="Times New Roman" w:hAnsi="Quattrocento Sans" w:cs="Times New Roman"/>
          <w:color w:val="454545"/>
        </w:rPr>
        <w:instrText xml:space="preserve"> INCLUDEPICTURE "https://ci4.googleusercontent.com/proxy/aHc79aT85uVff94fky6i5Vnh1XMQDtNGC2IRev77tMm_RBwYSNWh1kLdHaEPkWtraXJlhW-DhuPwZ6PslW4VivOqN4Rol_BYTjwv2ztB4dxGxJ2rSqkq8YQ=s0-d-e1-ft#https://libapps-eu.s3.amazonaws.com/sites/16214/icons/18359/unlock.png" \* MERGEFORMATINET </w:instrText>
      </w:r>
      <w:r w:rsidRPr="00BF4DB3">
        <w:rPr>
          <w:rFonts w:ascii="Quattrocento Sans" w:eastAsia="Times New Roman" w:hAnsi="Quattrocento Sans" w:cs="Times New Roman"/>
          <w:color w:val="454545"/>
        </w:rPr>
        <w:fldChar w:fldCharType="separate"/>
      </w:r>
      <w:r w:rsidRPr="00BF4DB3">
        <w:rPr>
          <w:rFonts w:ascii="Quattrocento Sans" w:eastAsia="Times New Roman" w:hAnsi="Quattrocento Sans" w:cs="Times New Roman"/>
          <w:noProof/>
          <w:color w:val="454545"/>
        </w:rPr>
        <w:drawing>
          <wp:inline distT="0" distB="0" distL="0" distR="0" wp14:anchorId="684649A3" wp14:editId="68D3980E">
            <wp:extent cx="153670" cy="175260"/>
            <wp:effectExtent l="0" t="0" r="0" b="2540"/>
            <wp:docPr id="3" name="Imagen 3" descr="Acceso abier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cceso abierto"/>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3670" cy="175260"/>
                    </a:xfrm>
                    <a:prstGeom prst="rect">
                      <a:avLst/>
                    </a:prstGeom>
                    <a:noFill/>
                    <a:ln>
                      <a:noFill/>
                    </a:ln>
                  </pic:spPr>
                </pic:pic>
              </a:graphicData>
            </a:graphic>
          </wp:inline>
        </w:drawing>
      </w:r>
      <w:r w:rsidRPr="00BF4DB3">
        <w:rPr>
          <w:rFonts w:ascii="Quattrocento Sans" w:eastAsia="Times New Roman" w:hAnsi="Quattrocento Sans" w:cs="Times New Roman"/>
          <w:color w:val="454545"/>
        </w:rPr>
        <w:fldChar w:fldCharType="end"/>
      </w:r>
    </w:p>
    <w:p w14:paraId="5D34D367" w14:textId="77777777" w:rsidR="00BF4DB3" w:rsidRPr="00BF4DB3" w:rsidRDefault="00BF4DB3" w:rsidP="00BF4DB3">
      <w:pPr>
        <w:rPr>
          <w:rFonts w:ascii="Quattrocento Sans" w:eastAsia="Times New Roman" w:hAnsi="Quattrocento Sans" w:cs="Times New Roman"/>
          <w:color w:val="454545"/>
          <w:lang w:val="en-US"/>
        </w:rPr>
      </w:pPr>
      <w:proofErr w:type="spellStart"/>
      <w:r w:rsidRPr="00BF4DB3">
        <w:rPr>
          <w:rFonts w:ascii="Quattrocento Sans" w:eastAsia="Times New Roman" w:hAnsi="Quattrocento Sans" w:cs="Times New Roman"/>
          <w:b/>
          <w:bCs/>
          <w:color w:val="FFFFFF"/>
          <w:sz w:val="18"/>
          <w:szCs w:val="18"/>
          <w:shd w:val="clear" w:color="auto" w:fill="255425"/>
          <w:lang w:val="en-US"/>
        </w:rPr>
        <w:t>Mejor</w:t>
      </w:r>
      <w:proofErr w:type="spellEnd"/>
      <w:r w:rsidRPr="00BF4DB3">
        <w:rPr>
          <w:rFonts w:ascii="Quattrocento Sans" w:eastAsia="Times New Roman" w:hAnsi="Quattrocento Sans" w:cs="Times New Roman"/>
          <w:b/>
          <w:bCs/>
          <w:color w:val="FFFFFF"/>
          <w:sz w:val="18"/>
          <w:szCs w:val="18"/>
          <w:shd w:val="clear" w:color="auto" w:fill="255425"/>
          <w:lang w:val="en-US"/>
        </w:rPr>
        <w:t xml:space="preserve"> </w:t>
      </w:r>
      <w:proofErr w:type="spellStart"/>
      <w:r w:rsidRPr="00BF4DB3">
        <w:rPr>
          <w:rFonts w:ascii="Quattrocento Sans" w:eastAsia="Times New Roman" w:hAnsi="Quattrocento Sans" w:cs="Times New Roman"/>
          <w:b/>
          <w:bCs/>
          <w:color w:val="FFFFFF"/>
          <w:sz w:val="18"/>
          <w:szCs w:val="18"/>
          <w:shd w:val="clear" w:color="auto" w:fill="255425"/>
          <w:lang w:val="en-US"/>
        </w:rPr>
        <w:t>opción</w:t>
      </w:r>
      <w:proofErr w:type="spellEnd"/>
    </w:p>
    <w:p w14:paraId="4E9F10B3" w14:textId="77777777" w:rsidR="00BF4DB3" w:rsidRPr="00BF4DB3" w:rsidRDefault="00BF4DB3" w:rsidP="00BF4DB3">
      <w:pPr>
        <w:rPr>
          <w:rFonts w:ascii="Quattrocento Sans" w:eastAsia="Times New Roman" w:hAnsi="Quattrocento Sans" w:cs="Times New Roman"/>
          <w:color w:val="454545"/>
          <w:lang w:val="en-US"/>
        </w:rPr>
      </w:pPr>
      <w:r w:rsidRPr="00BF4DB3">
        <w:rPr>
          <w:rFonts w:ascii="Quattrocento Sans" w:eastAsia="Times New Roman" w:hAnsi="Quattrocento Sans" w:cs="Times New Roman"/>
          <w:color w:val="454545"/>
          <w:bdr w:val="none" w:sz="0" w:space="0" w:color="auto" w:frame="1"/>
          <w:lang w:val="en-US"/>
        </w:rPr>
        <w:t>This opens a pop-up window to share the URL for this database</w:t>
      </w:r>
    </w:p>
    <w:p w14:paraId="47508DA6" w14:textId="77777777" w:rsidR="00BF4DB3" w:rsidRPr="00BF4DB3" w:rsidRDefault="00BF4DB3" w:rsidP="00BF4DB3">
      <w:pPr>
        <w:rPr>
          <w:rFonts w:ascii="Quattrocento Sans" w:eastAsia="Times New Roman" w:hAnsi="Quattrocento Sans" w:cs="Times New Roman"/>
          <w:color w:val="454545"/>
        </w:rPr>
      </w:pPr>
      <w:r w:rsidRPr="00BF4DB3">
        <w:rPr>
          <w:rFonts w:ascii="Quattrocento Sans" w:eastAsia="Times New Roman" w:hAnsi="Quattrocento Sans" w:cs="Times New Roman"/>
          <w:b/>
          <w:bCs/>
          <w:color w:val="454545"/>
        </w:rPr>
        <w:t>Otros nombres / palabras clave</w:t>
      </w:r>
      <w:r w:rsidRPr="00BF4DB3">
        <w:rPr>
          <w:rFonts w:ascii="Quattrocento Sans" w:eastAsia="Times New Roman" w:hAnsi="Quattrocento Sans" w:cs="Times New Roman"/>
          <w:color w:val="454545"/>
        </w:rPr>
        <w:t> PMC</w:t>
      </w:r>
    </w:p>
    <w:p w14:paraId="78570559" w14:textId="653A9538" w:rsidR="00BF4DB3" w:rsidRDefault="00BF4DB3" w:rsidP="00BF4DB3">
      <w:pPr>
        <w:spacing w:line="324" w:lineRule="atLeast"/>
        <w:rPr>
          <w:rFonts w:ascii="Quattrocento Sans" w:eastAsia="Times New Roman" w:hAnsi="Quattrocento Sans" w:cs="Times New Roman"/>
          <w:color w:val="454545"/>
          <w:sz w:val="22"/>
          <w:szCs w:val="22"/>
        </w:rPr>
      </w:pPr>
      <w:proofErr w:type="spellStart"/>
      <w:r w:rsidRPr="00BF4DB3">
        <w:rPr>
          <w:rFonts w:ascii="Quattrocento Sans" w:eastAsia="Times New Roman" w:hAnsi="Quattrocento Sans" w:cs="Times New Roman"/>
          <w:color w:val="454545"/>
          <w:sz w:val="22"/>
          <w:szCs w:val="22"/>
        </w:rPr>
        <w:t>PubMed</w:t>
      </w:r>
      <w:proofErr w:type="spellEnd"/>
      <w:r w:rsidRPr="00BF4DB3">
        <w:rPr>
          <w:rFonts w:ascii="Quattrocento Sans" w:eastAsia="Times New Roman" w:hAnsi="Quattrocento Sans" w:cs="Times New Roman"/>
          <w:color w:val="454545"/>
          <w:sz w:val="22"/>
          <w:szCs w:val="22"/>
        </w:rPr>
        <w:t xml:space="preserve"> Central es un repositorio digital gratuito que archiva artículos académicos de texto completo de acceso abierto que se han publicado en la literatura de revistas biomédicas y de ciencias de la vida.</w:t>
      </w:r>
    </w:p>
    <w:p w14:paraId="137B83C0" w14:textId="77777777" w:rsidR="00504936" w:rsidRPr="00BF4DB3" w:rsidRDefault="00504936" w:rsidP="00BF4DB3">
      <w:pPr>
        <w:spacing w:line="324" w:lineRule="atLeast"/>
        <w:rPr>
          <w:rFonts w:ascii="Quattrocento Sans" w:eastAsia="Times New Roman" w:hAnsi="Quattrocento Sans" w:cs="Times New Roman"/>
          <w:color w:val="454545"/>
          <w:sz w:val="22"/>
          <w:szCs w:val="22"/>
        </w:rPr>
      </w:pPr>
    </w:p>
    <w:p w14:paraId="3D7524B0" w14:textId="77777777" w:rsidR="00BF4DB3" w:rsidRPr="00BF4DB3" w:rsidRDefault="00BF4DB3" w:rsidP="00BF4DB3">
      <w:pPr>
        <w:rPr>
          <w:rFonts w:ascii="Quattrocento Sans" w:eastAsia="Times New Roman" w:hAnsi="Quattrocento Sans" w:cs="Times New Roman"/>
          <w:b/>
          <w:bCs/>
          <w:color w:val="454545"/>
        </w:rPr>
      </w:pPr>
      <w:hyperlink r:id="rId15" w:tgtFrame="_blank" w:history="1">
        <w:r w:rsidRPr="00BF4DB3">
          <w:rPr>
            <w:rFonts w:ascii="Quattrocento Sans" w:eastAsia="Times New Roman" w:hAnsi="Quattrocento Sans" w:cs="Times New Roman"/>
            <w:b/>
            <w:bCs/>
            <w:color w:val="2954D1"/>
            <w:u w:val="single"/>
          </w:rPr>
          <w:t>Médicos Históricos Españoles</w:t>
        </w:r>
      </w:hyperlink>
      <w:r w:rsidRPr="00BF4DB3">
        <w:rPr>
          <w:rFonts w:ascii="Quattrocento Sans" w:eastAsia="Times New Roman" w:hAnsi="Quattrocento Sans" w:cs="Times New Roman"/>
          <w:b/>
          <w:bCs/>
          <w:color w:val="454545"/>
        </w:rPr>
        <w:t> </w:t>
      </w:r>
      <w:r w:rsidRPr="00BF4DB3">
        <w:rPr>
          <w:rFonts w:ascii="Quattrocento Sans" w:eastAsia="Times New Roman" w:hAnsi="Quattrocento Sans" w:cs="Times New Roman"/>
          <w:b/>
          <w:bCs/>
          <w:color w:val="454545"/>
          <w:bdr w:val="none" w:sz="0" w:space="0" w:color="auto" w:frame="1"/>
        </w:rPr>
        <w:t>Este enlace se abre en una nueva ventana</w:t>
      </w:r>
    </w:p>
    <w:p w14:paraId="520D496E" w14:textId="6E63B874" w:rsidR="00BF4DB3" w:rsidRPr="00BF4DB3" w:rsidRDefault="00BF4DB3" w:rsidP="00BF4DB3">
      <w:pPr>
        <w:numPr>
          <w:ilvl w:val="0"/>
          <w:numId w:val="5"/>
        </w:numPr>
        <w:spacing w:before="100" w:beforeAutospacing="1" w:after="100" w:afterAutospacing="1"/>
        <w:ind w:left="1020"/>
        <w:rPr>
          <w:rFonts w:ascii="Quattrocento Sans" w:eastAsia="Times New Roman" w:hAnsi="Quattrocento Sans" w:cs="Times New Roman"/>
          <w:color w:val="454545"/>
        </w:rPr>
      </w:pPr>
      <w:r w:rsidRPr="00BF4DB3">
        <w:rPr>
          <w:rFonts w:ascii="Quattrocento Sans" w:eastAsia="Times New Roman" w:hAnsi="Quattrocento Sans" w:cs="Times New Roman"/>
          <w:color w:val="454545"/>
        </w:rPr>
        <w:fldChar w:fldCharType="begin"/>
      </w:r>
      <w:r w:rsidRPr="00BF4DB3">
        <w:rPr>
          <w:rFonts w:ascii="Quattrocento Sans" w:eastAsia="Times New Roman" w:hAnsi="Quattrocento Sans" w:cs="Times New Roman"/>
          <w:color w:val="454545"/>
        </w:rPr>
        <w:instrText xml:space="preserve"> INCLUDEPICTURE "https://ci4.googleusercontent.com/proxy/aHc79aT85uVff94fky6i5Vnh1XMQDtNGC2IRev77tMm_RBwYSNWh1kLdHaEPkWtraXJlhW-DhuPwZ6PslW4VivOqN4Rol_BYTjwv2ztB4dxGxJ2rSqkq8YQ=s0-d-e1-ft#https://libapps-eu.s3.amazonaws.com/sites/16214/icons/18359/unlock.png" \* MERGEFORMATINET </w:instrText>
      </w:r>
      <w:r w:rsidRPr="00BF4DB3">
        <w:rPr>
          <w:rFonts w:ascii="Quattrocento Sans" w:eastAsia="Times New Roman" w:hAnsi="Quattrocento Sans" w:cs="Times New Roman"/>
          <w:color w:val="454545"/>
        </w:rPr>
        <w:fldChar w:fldCharType="separate"/>
      </w:r>
      <w:r w:rsidRPr="00BF4DB3">
        <w:rPr>
          <w:rFonts w:ascii="Quattrocento Sans" w:eastAsia="Times New Roman" w:hAnsi="Quattrocento Sans" w:cs="Times New Roman"/>
          <w:noProof/>
          <w:color w:val="454545"/>
        </w:rPr>
        <w:drawing>
          <wp:inline distT="0" distB="0" distL="0" distR="0" wp14:anchorId="6B83E9A6" wp14:editId="699AB020">
            <wp:extent cx="153670" cy="175260"/>
            <wp:effectExtent l="0" t="0" r="0" b="2540"/>
            <wp:docPr id="2" name="Imagen 2" descr="Acceso abier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cceso abierto"/>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3670" cy="175260"/>
                    </a:xfrm>
                    <a:prstGeom prst="rect">
                      <a:avLst/>
                    </a:prstGeom>
                    <a:noFill/>
                    <a:ln>
                      <a:noFill/>
                    </a:ln>
                  </pic:spPr>
                </pic:pic>
              </a:graphicData>
            </a:graphic>
          </wp:inline>
        </w:drawing>
      </w:r>
      <w:r w:rsidRPr="00BF4DB3">
        <w:rPr>
          <w:rFonts w:ascii="Quattrocento Sans" w:eastAsia="Times New Roman" w:hAnsi="Quattrocento Sans" w:cs="Times New Roman"/>
          <w:color w:val="454545"/>
        </w:rPr>
        <w:fldChar w:fldCharType="end"/>
      </w:r>
    </w:p>
    <w:p w14:paraId="62C6E477" w14:textId="77777777" w:rsidR="00BF4DB3" w:rsidRPr="00BF4DB3" w:rsidRDefault="00BF4DB3" w:rsidP="00BF4DB3">
      <w:pPr>
        <w:rPr>
          <w:rFonts w:ascii="Quattrocento Sans" w:eastAsia="Times New Roman" w:hAnsi="Quattrocento Sans" w:cs="Times New Roman"/>
          <w:color w:val="454545"/>
          <w:lang w:val="en-US"/>
        </w:rPr>
      </w:pPr>
      <w:proofErr w:type="spellStart"/>
      <w:r w:rsidRPr="00BF4DB3">
        <w:rPr>
          <w:rFonts w:ascii="Quattrocento Sans" w:eastAsia="Times New Roman" w:hAnsi="Quattrocento Sans" w:cs="Times New Roman"/>
          <w:b/>
          <w:bCs/>
          <w:color w:val="FFFFFF"/>
          <w:sz w:val="18"/>
          <w:szCs w:val="18"/>
          <w:shd w:val="clear" w:color="auto" w:fill="255425"/>
          <w:lang w:val="en-US"/>
        </w:rPr>
        <w:t>Mejor</w:t>
      </w:r>
      <w:proofErr w:type="spellEnd"/>
      <w:r w:rsidRPr="00BF4DB3">
        <w:rPr>
          <w:rFonts w:ascii="Quattrocento Sans" w:eastAsia="Times New Roman" w:hAnsi="Quattrocento Sans" w:cs="Times New Roman"/>
          <w:b/>
          <w:bCs/>
          <w:color w:val="FFFFFF"/>
          <w:sz w:val="18"/>
          <w:szCs w:val="18"/>
          <w:shd w:val="clear" w:color="auto" w:fill="255425"/>
          <w:lang w:val="en-US"/>
        </w:rPr>
        <w:t xml:space="preserve"> </w:t>
      </w:r>
      <w:proofErr w:type="spellStart"/>
      <w:r w:rsidRPr="00BF4DB3">
        <w:rPr>
          <w:rFonts w:ascii="Quattrocento Sans" w:eastAsia="Times New Roman" w:hAnsi="Quattrocento Sans" w:cs="Times New Roman"/>
          <w:b/>
          <w:bCs/>
          <w:color w:val="FFFFFF"/>
          <w:sz w:val="18"/>
          <w:szCs w:val="18"/>
          <w:shd w:val="clear" w:color="auto" w:fill="255425"/>
          <w:lang w:val="en-US"/>
        </w:rPr>
        <w:t>opción</w:t>
      </w:r>
      <w:proofErr w:type="spellEnd"/>
      <w:r w:rsidRPr="00BF4DB3">
        <w:rPr>
          <w:rFonts w:ascii="Quattrocento Sans" w:eastAsia="Times New Roman" w:hAnsi="Quattrocento Sans" w:cs="Times New Roman"/>
          <w:color w:val="454545"/>
          <w:lang w:val="en-US"/>
        </w:rPr>
        <w:t> </w:t>
      </w:r>
      <w:r w:rsidRPr="00BF4DB3">
        <w:rPr>
          <w:rFonts w:ascii="Quattrocento Sans" w:eastAsia="Times New Roman" w:hAnsi="Quattrocento Sans" w:cs="Times New Roman"/>
          <w:b/>
          <w:bCs/>
          <w:color w:val="FFFFFF"/>
          <w:sz w:val="18"/>
          <w:szCs w:val="18"/>
          <w:shd w:val="clear" w:color="auto" w:fill="155569"/>
          <w:lang w:val="en-US"/>
        </w:rPr>
        <w:t>Nuevo</w:t>
      </w:r>
    </w:p>
    <w:p w14:paraId="03378B77" w14:textId="77777777" w:rsidR="00BF4DB3" w:rsidRPr="00BF4DB3" w:rsidRDefault="00BF4DB3" w:rsidP="00BF4DB3">
      <w:pPr>
        <w:rPr>
          <w:rFonts w:ascii="Quattrocento Sans" w:eastAsia="Times New Roman" w:hAnsi="Quattrocento Sans" w:cs="Times New Roman"/>
          <w:color w:val="454545"/>
          <w:lang w:val="en-US"/>
        </w:rPr>
      </w:pPr>
      <w:r w:rsidRPr="00BF4DB3">
        <w:rPr>
          <w:rFonts w:ascii="Quattrocento Sans" w:eastAsia="Times New Roman" w:hAnsi="Quattrocento Sans" w:cs="Times New Roman"/>
          <w:color w:val="454545"/>
          <w:bdr w:val="none" w:sz="0" w:space="0" w:color="auto" w:frame="1"/>
          <w:lang w:val="en-US"/>
        </w:rPr>
        <w:t>This opens a pop-up window to share the URL for this database</w:t>
      </w:r>
    </w:p>
    <w:p w14:paraId="04EE0CBB" w14:textId="047A20A4" w:rsidR="00BF4DB3" w:rsidRDefault="00BF4DB3" w:rsidP="00BF4DB3">
      <w:pPr>
        <w:spacing w:line="324" w:lineRule="atLeast"/>
        <w:rPr>
          <w:rFonts w:ascii="Quattrocento Sans" w:eastAsia="Times New Roman" w:hAnsi="Quattrocento Sans" w:cs="Times New Roman"/>
          <w:color w:val="454545"/>
          <w:sz w:val="22"/>
          <w:szCs w:val="22"/>
        </w:rPr>
      </w:pPr>
      <w:r w:rsidRPr="00BF4DB3">
        <w:rPr>
          <w:rFonts w:ascii="Quattrocento Sans" w:eastAsia="Times New Roman" w:hAnsi="Quattrocento Sans" w:cs="Times New Roman"/>
          <w:color w:val="454545"/>
          <w:sz w:val="22"/>
          <w:szCs w:val="22"/>
        </w:rPr>
        <w:t>El portal Médicos Históricos Españoles es de libre acceso y se compone de más de 2100 fichas de reseñas biográficas de los principales médicos españoles de los siglos XVIII, XIX y primera mitad del siglo XX. Esta recopilación de vidas y obras es el resultado de una síntesis biográfica estructurada, llevada a cabo por la Biblioteca de Medicina, obtenida del estudio de los fondos de la Biblioteca Complutense.</w:t>
      </w:r>
      <w:r w:rsidRPr="00BF4DB3">
        <w:rPr>
          <w:rFonts w:ascii="Quattrocento Sans" w:eastAsia="Times New Roman" w:hAnsi="Quattrocento Sans" w:cs="Times New Roman"/>
          <w:color w:val="454545"/>
          <w:sz w:val="22"/>
          <w:szCs w:val="22"/>
        </w:rPr>
        <w:br/>
      </w:r>
      <w:r w:rsidRPr="00BF4DB3">
        <w:rPr>
          <w:rFonts w:ascii="Quattrocento Sans" w:eastAsia="Times New Roman" w:hAnsi="Quattrocento Sans" w:cs="Times New Roman"/>
          <w:color w:val="454545"/>
          <w:sz w:val="22"/>
          <w:szCs w:val="22"/>
        </w:rPr>
        <w:br/>
        <w:t>Hasta el año 1954, la Facultad de Medicina de la Universidad Central, actual Complutense, era la única facultad española que otorgaba el título de Doctor en Medicina. Esta singularidad está en el origen de la realización de esta recopilación por su notable interés.</w:t>
      </w:r>
      <w:r w:rsidRPr="00BF4DB3">
        <w:rPr>
          <w:rFonts w:ascii="Quattrocento Sans" w:eastAsia="Times New Roman" w:hAnsi="Quattrocento Sans" w:cs="Times New Roman"/>
          <w:color w:val="454545"/>
          <w:sz w:val="22"/>
          <w:szCs w:val="22"/>
        </w:rPr>
        <w:br/>
      </w:r>
      <w:r w:rsidRPr="00BF4DB3">
        <w:rPr>
          <w:rFonts w:ascii="Quattrocento Sans" w:eastAsia="Times New Roman" w:hAnsi="Quattrocento Sans" w:cs="Times New Roman"/>
          <w:color w:val="454545"/>
          <w:sz w:val="22"/>
          <w:szCs w:val="22"/>
        </w:rPr>
        <w:br/>
        <w:t xml:space="preserve">Se trata de un proyecto iniciado en el año 2007 y que continúa abierto, completándose y enriqueciéndose, buscando ofrecer un recurso de información y referencia básico para la investigación de la historia de la medicina española. Facilita la búsqueda pormenorizada de médicos, especialidades médicas, fuentes, lugares e instituciones, incluyendo este último apartado, la geolocalización de </w:t>
      </w:r>
      <w:proofErr w:type="gramStart"/>
      <w:r w:rsidRPr="00BF4DB3">
        <w:rPr>
          <w:rFonts w:ascii="Quattrocento Sans" w:eastAsia="Times New Roman" w:hAnsi="Quattrocento Sans" w:cs="Times New Roman"/>
          <w:color w:val="454545"/>
          <w:sz w:val="22"/>
          <w:szCs w:val="22"/>
        </w:rPr>
        <w:t>las mismas</w:t>
      </w:r>
      <w:proofErr w:type="gramEnd"/>
      <w:r w:rsidRPr="00BF4DB3">
        <w:rPr>
          <w:rFonts w:ascii="Quattrocento Sans" w:eastAsia="Times New Roman" w:hAnsi="Quattrocento Sans" w:cs="Times New Roman"/>
          <w:color w:val="454545"/>
          <w:sz w:val="22"/>
          <w:szCs w:val="22"/>
        </w:rPr>
        <w:t>.</w:t>
      </w:r>
    </w:p>
    <w:p w14:paraId="5C42D66B" w14:textId="77777777" w:rsidR="00504936" w:rsidRPr="00BF4DB3" w:rsidRDefault="00504936" w:rsidP="00BF4DB3">
      <w:pPr>
        <w:spacing w:line="324" w:lineRule="atLeast"/>
        <w:rPr>
          <w:rFonts w:ascii="Quattrocento Sans" w:eastAsia="Times New Roman" w:hAnsi="Quattrocento Sans" w:cs="Times New Roman"/>
          <w:color w:val="454545"/>
          <w:sz w:val="22"/>
          <w:szCs w:val="22"/>
        </w:rPr>
      </w:pPr>
    </w:p>
    <w:p w14:paraId="3B6B13C4" w14:textId="77777777" w:rsidR="00BF4DB3" w:rsidRPr="00BF4DB3" w:rsidRDefault="00BF4DB3" w:rsidP="00BF4DB3">
      <w:pPr>
        <w:rPr>
          <w:rFonts w:ascii="Quattrocento Sans" w:eastAsia="Times New Roman" w:hAnsi="Quattrocento Sans" w:cs="Times New Roman"/>
          <w:b/>
          <w:bCs/>
          <w:color w:val="454545"/>
        </w:rPr>
      </w:pPr>
      <w:hyperlink r:id="rId16" w:tgtFrame="_blank" w:history="1">
        <w:r w:rsidRPr="00BF4DB3">
          <w:rPr>
            <w:rFonts w:ascii="Quattrocento Sans" w:eastAsia="Times New Roman" w:hAnsi="Quattrocento Sans" w:cs="Times New Roman"/>
            <w:b/>
            <w:bCs/>
            <w:color w:val="2954D1"/>
            <w:u w:val="single"/>
          </w:rPr>
          <w:t>Biblioteca Cochrane</w:t>
        </w:r>
      </w:hyperlink>
      <w:r w:rsidRPr="00BF4DB3">
        <w:rPr>
          <w:rFonts w:ascii="Quattrocento Sans" w:eastAsia="Times New Roman" w:hAnsi="Quattrocento Sans" w:cs="Times New Roman"/>
          <w:b/>
          <w:bCs/>
          <w:color w:val="454545"/>
        </w:rPr>
        <w:t> </w:t>
      </w:r>
      <w:r w:rsidRPr="00BF4DB3">
        <w:rPr>
          <w:rFonts w:ascii="Quattrocento Sans" w:eastAsia="Times New Roman" w:hAnsi="Quattrocento Sans" w:cs="Times New Roman"/>
          <w:b/>
          <w:bCs/>
          <w:color w:val="454545"/>
          <w:bdr w:val="none" w:sz="0" w:space="0" w:color="auto" w:frame="1"/>
        </w:rPr>
        <w:t>Este enlace se abre en una nueva ventana</w:t>
      </w:r>
      <w:r w:rsidRPr="00BF4DB3">
        <w:rPr>
          <w:rFonts w:ascii="Quattrocento Sans" w:eastAsia="Times New Roman" w:hAnsi="Quattrocento Sans" w:cs="Times New Roman"/>
          <w:b/>
          <w:bCs/>
          <w:color w:val="454545"/>
        </w:rPr>
        <w:t> </w:t>
      </w:r>
    </w:p>
    <w:p w14:paraId="15E208A8" w14:textId="35EF3B5F" w:rsidR="00BF4DB3" w:rsidRPr="00BF4DB3" w:rsidRDefault="00BF4DB3" w:rsidP="00BF4DB3">
      <w:pPr>
        <w:numPr>
          <w:ilvl w:val="0"/>
          <w:numId w:val="6"/>
        </w:numPr>
        <w:spacing w:before="100" w:beforeAutospacing="1" w:after="100" w:afterAutospacing="1"/>
        <w:ind w:left="1020"/>
        <w:rPr>
          <w:rFonts w:ascii="Quattrocento Sans" w:eastAsia="Times New Roman" w:hAnsi="Quattrocento Sans" w:cs="Times New Roman"/>
          <w:color w:val="454545"/>
        </w:rPr>
      </w:pPr>
      <w:hyperlink r:id="rId17" w:tgtFrame="_blank" w:history="1">
        <w:r w:rsidRPr="00BF4DB3">
          <w:rPr>
            <w:rFonts w:ascii="Quattrocento Sans" w:eastAsia="Times New Roman" w:hAnsi="Quattrocento Sans" w:cs="Times New Roman"/>
            <w:color w:val="2954D1"/>
          </w:rPr>
          <w:fldChar w:fldCharType="begin"/>
        </w:r>
        <w:r w:rsidRPr="00BF4DB3">
          <w:rPr>
            <w:rFonts w:ascii="Quattrocento Sans" w:eastAsia="Times New Roman" w:hAnsi="Quattrocento Sans" w:cs="Times New Roman"/>
            <w:color w:val="2954D1"/>
          </w:rPr>
          <w:instrText xml:space="preserve"> INCLUDEPICTURE "https://ci5.googleusercontent.com/proxy/Oa8WaYi19QVV-ZGlEheO62V8AfQXFILjRRsP1BJ1OGn4TWZCAZQMD8-YFx1VCs97LgmtB_uCowrud6DHcqQzI8bkAudRyxa0HuBbLzFdAIdtNtEAFsyV=s0-d-e1-ft#https://libapps-eu.s3.amazonaws.com/sites/16214/icons/18358/lock.png" \* MERGEFORMATINET </w:instrText>
        </w:r>
        <w:r w:rsidRPr="00BF4DB3">
          <w:rPr>
            <w:rFonts w:ascii="Quattrocento Sans" w:eastAsia="Times New Roman" w:hAnsi="Quattrocento Sans" w:cs="Times New Roman"/>
            <w:color w:val="2954D1"/>
          </w:rPr>
          <w:fldChar w:fldCharType="separate"/>
        </w:r>
        <w:r w:rsidRPr="00BF4DB3">
          <w:rPr>
            <w:rFonts w:ascii="Quattrocento Sans" w:eastAsia="Times New Roman" w:hAnsi="Quattrocento Sans" w:cs="Times New Roman"/>
            <w:noProof/>
            <w:color w:val="2954D1"/>
          </w:rPr>
          <w:drawing>
            <wp:inline distT="0" distB="0" distL="0" distR="0" wp14:anchorId="3EA773AD" wp14:editId="5637CE39">
              <wp:extent cx="153670" cy="175260"/>
              <wp:effectExtent l="0" t="0" r="0" b="2540"/>
              <wp:docPr id="1" name="Imagen 1" descr="Restringido a usuarios UCM">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Restringido a usuarios UCM">
                        <a:hlinkClick r:id="rId9" tgtFrame="&quot;_blank&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3670" cy="175260"/>
                      </a:xfrm>
                      <a:prstGeom prst="rect">
                        <a:avLst/>
                      </a:prstGeom>
                      <a:noFill/>
                      <a:ln>
                        <a:noFill/>
                      </a:ln>
                    </pic:spPr>
                  </pic:pic>
                </a:graphicData>
              </a:graphic>
            </wp:inline>
          </w:drawing>
        </w:r>
        <w:r w:rsidRPr="00BF4DB3">
          <w:rPr>
            <w:rFonts w:ascii="Quattrocento Sans" w:eastAsia="Times New Roman" w:hAnsi="Quattrocento Sans" w:cs="Times New Roman"/>
            <w:color w:val="2954D1"/>
          </w:rPr>
          <w:fldChar w:fldCharType="end"/>
        </w:r>
        <w:r w:rsidRPr="00BF4DB3">
          <w:rPr>
            <w:rFonts w:ascii="Quattrocento Sans" w:eastAsia="Times New Roman" w:hAnsi="Quattrocento Sans" w:cs="Times New Roman"/>
            <w:color w:val="2954D1"/>
            <w:u w:val="single"/>
          </w:rPr>
          <w:t>  </w:t>
        </w:r>
        <w:r w:rsidRPr="00BF4DB3">
          <w:rPr>
            <w:rFonts w:ascii="Quattrocento Sans" w:eastAsia="Times New Roman" w:hAnsi="Quattrocento Sans" w:cs="Times New Roman"/>
            <w:color w:val="2954D1"/>
            <w:u w:val="single"/>
            <w:bdr w:val="none" w:sz="0" w:space="0" w:color="auto" w:frame="1"/>
          </w:rPr>
          <w:t>Este enlace se abre en una nueva ventana</w:t>
        </w:r>
      </w:hyperlink>
    </w:p>
    <w:p w14:paraId="1B72E402" w14:textId="77777777" w:rsidR="00BF4DB3" w:rsidRPr="00BF4DB3" w:rsidRDefault="00BF4DB3" w:rsidP="00BF4DB3">
      <w:pPr>
        <w:rPr>
          <w:rFonts w:ascii="Quattrocento Sans" w:eastAsia="Times New Roman" w:hAnsi="Quattrocento Sans" w:cs="Times New Roman"/>
          <w:color w:val="454545"/>
          <w:lang w:val="en-US"/>
        </w:rPr>
      </w:pPr>
      <w:proofErr w:type="spellStart"/>
      <w:r w:rsidRPr="00BF4DB3">
        <w:rPr>
          <w:rFonts w:ascii="Quattrocento Sans" w:eastAsia="Times New Roman" w:hAnsi="Quattrocento Sans" w:cs="Times New Roman"/>
          <w:b/>
          <w:bCs/>
          <w:color w:val="FFFFFF"/>
          <w:sz w:val="18"/>
          <w:szCs w:val="18"/>
          <w:shd w:val="clear" w:color="auto" w:fill="255425"/>
          <w:lang w:val="en-US"/>
        </w:rPr>
        <w:t>Mejor</w:t>
      </w:r>
      <w:proofErr w:type="spellEnd"/>
      <w:r w:rsidRPr="00BF4DB3">
        <w:rPr>
          <w:rFonts w:ascii="Quattrocento Sans" w:eastAsia="Times New Roman" w:hAnsi="Quattrocento Sans" w:cs="Times New Roman"/>
          <w:b/>
          <w:bCs/>
          <w:color w:val="FFFFFF"/>
          <w:sz w:val="18"/>
          <w:szCs w:val="18"/>
          <w:shd w:val="clear" w:color="auto" w:fill="255425"/>
          <w:lang w:val="en-US"/>
        </w:rPr>
        <w:t xml:space="preserve"> </w:t>
      </w:r>
      <w:proofErr w:type="spellStart"/>
      <w:r w:rsidRPr="00BF4DB3">
        <w:rPr>
          <w:rFonts w:ascii="Quattrocento Sans" w:eastAsia="Times New Roman" w:hAnsi="Quattrocento Sans" w:cs="Times New Roman"/>
          <w:b/>
          <w:bCs/>
          <w:color w:val="FFFFFF"/>
          <w:sz w:val="18"/>
          <w:szCs w:val="18"/>
          <w:shd w:val="clear" w:color="auto" w:fill="255425"/>
          <w:lang w:val="en-US"/>
        </w:rPr>
        <w:t>opción</w:t>
      </w:r>
      <w:proofErr w:type="spellEnd"/>
    </w:p>
    <w:p w14:paraId="21A1E570" w14:textId="77777777" w:rsidR="00BF4DB3" w:rsidRPr="00BF4DB3" w:rsidRDefault="00BF4DB3" w:rsidP="00BF4DB3">
      <w:pPr>
        <w:rPr>
          <w:rFonts w:ascii="Quattrocento Sans" w:eastAsia="Times New Roman" w:hAnsi="Quattrocento Sans" w:cs="Times New Roman"/>
          <w:color w:val="454545"/>
          <w:lang w:val="en-US"/>
        </w:rPr>
      </w:pPr>
      <w:r w:rsidRPr="00BF4DB3">
        <w:rPr>
          <w:rFonts w:ascii="Quattrocento Sans" w:eastAsia="Times New Roman" w:hAnsi="Quattrocento Sans" w:cs="Times New Roman"/>
          <w:color w:val="454545"/>
          <w:bdr w:val="none" w:sz="0" w:space="0" w:color="auto" w:frame="1"/>
          <w:lang w:val="en-US"/>
        </w:rPr>
        <w:t>This opens a pop-up window to share the URL for this database</w:t>
      </w:r>
    </w:p>
    <w:p w14:paraId="5AEBC2D1" w14:textId="77777777" w:rsidR="00BF4DB3" w:rsidRPr="00BF4DB3" w:rsidRDefault="00BF4DB3" w:rsidP="00BF4DB3">
      <w:pPr>
        <w:rPr>
          <w:rFonts w:ascii="Quattrocento Sans" w:eastAsia="Times New Roman" w:hAnsi="Quattrocento Sans" w:cs="Times New Roman"/>
          <w:color w:val="454545"/>
          <w:lang w:val="en-US"/>
        </w:rPr>
      </w:pPr>
      <w:proofErr w:type="spellStart"/>
      <w:r w:rsidRPr="00BF4DB3">
        <w:rPr>
          <w:rFonts w:ascii="Quattrocento Sans" w:eastAsia="Times New Roman" w:hAnsi="Quattrocento Sans" w:cs="Times New Roman"/>
          <w:b/>
          <w:bCs/>
          <w:color w:val="454545"/>
          <w:lang w:val="en-US"/>
        </w:rPr>
        <w:t>Otros</w:t>
      </w:r>
      <w:proofErr w:type="spellEnd"/>
      <w:r w:rsidRPr="00BF4DB3">
        <w:rPr>
          <w:rFonts w:ascii="Quattrocento Sans" w:eastAsia="Times New Roman" w:hAnsi="Quattrocento Sans" w:cs="Times New Roman"/>
          <w:b/>
          <w:bCs/>
          <w:color w:val="454545"/>
          <w:lang w:val="en-US"/>
        </w:rPr>
        <w:t xml:space="preserve"> </w:t>
      </w:r>
      <w:proofErr w:type="spellStart"/>
      <w:r w:rsidRPr="00BF4DB3">
        <w:rPr>
          <w:rFonts w:ascii="Quattrocento Sans" w:eastAsia="Times New Roman" w:hAnsi="Quattrocento Sans" w:cs="Times New Roman"/>
          <w:b/>
          <w:bCs/>
          <w:color w:val="454545"/>
          <w:lang w:val="en-US"/>
        </w:rPr>
        <w:t>nombres</w:t>
      </w:r>
      <w:proofErr w:type="spellEnd"/>
      <w:r w:rsidRPr="00BF4DB3">
        <w:rPr>
          <w:rFonts w:ascii="Quattrocento Sans" w:eastAsia="Times New Roman" w:hAnsi="Quattrocento Sans" w:cs="Times New Roman"/>
          <w:b/>
          <w:bCs/>
          <w:color w:val="454545"/>
          <w:lang w:val="en-US"/>
        </w:rPr>
        <w:t xml:space="preserve"> / palabras clave</w:t>
      </w:r>
      <w:r w:rsidRPr="00BF4DB3">
        <w:rPr>
          <w:rFonts w:ascii="Quattrocento Sans" w:eastAsia="Times New Roman" w:hAnsi="Quattrocento Sans" w:cs="Times New Roman"/>
          <w:color w:val="454545"/>
          <w:lang w:val="en-US"/>
        </w:rPr>
        <w:t> Cochrane Database of Systematic Reviews (CDSR), Cochrane Central Register of Controlled Trials (CENTRAL) y Cochrane Clinical Answers (CCAs)</w:t>
      </w:r>
    </w:p>
    <w:p w14:paraId="219DB08F" w14:textId="77777777" w:rsidR="00BF4DB3" w:rsidRPr="00BF4DB3" w:rsidRDefault="00BF4DB3" w:rsidP="00BF4DB3">
      <w:pPr>
        <w:spacing w:line="324" w:lineRule="atLeast"/>
        <w:rPr>
          <w:rFonts w:ascii="Quattrocento Sans" w:eastAsia="Times New Roman" w:hAnsi="Quattrocento Sans" w:cs="Times New Roman"/>
          <w:color w:val="454545"/>
          <w:sz w:val="22"/>
          <w:szCs w:val="22"/>
        </w:rPr>
      </w:pPr>
      <w:r w:rsidRPr="00BF4DB3">
        <w:rPr>
          <w:rFonts w:ascii="Quattrocento Sans" w:eastAsia="Times New Roman" w:hAnsi="Quattrocento Sans" w:cs="Times New Roman"/>
          <w:color w:val="454545"/>
          <w:sz w:val="22"/>
          <w:szCs w:val="22"/>
        </w:rPr>
        <w:t xml:space="preserve">La Cochrane Library es un grupo de bases de datos que contiene diferentes tipos de evidencia independiente de alta calidad para informar la toma de decisiones en salud. La Cochrane Library pertenece a Cochrane y es publicada por </w:t>
      </w:r>
      <w:proofErr w:type="spellStart"/>
      <w:r w:rsidRPr="00BF4DB3">
        <w:rPr>
          <w:rFonts w:ascii="Quattrocento Sans" w:eastAsia="Times New Roman" w:hAnsi="Quattrocento Sans" w:cs="Times New Roman"/>
          <w:color w:val="454545"/>
          <w:sz w:val="22"/>
          <w:szCs w:val="22"/>
        </w:rPr>
        <w:t>Wiley.La</w:t>
      </w:r>
      <w:proofErr w:type="spellEnd"/>
      <w:r w:rsidRPr="00BF4DB3">
        <w:rPr>
          <w:rFonts w:ascii="Quattrocento Sans" w:eastAsia="Times New Roman" w:hAnsi="Quattrocento Sans" w:cs="Times New Roman"/>
          <w:color w:val="454545"/>
          <w:sz w:val="22"/>
          <w:szCs w:val="22"/>
        </w:rPr>
        <w:t xml:space="preserve"> Cochrane Library está disponible en una versión en español: Biblioteca Cochrane.</w:t>
      </w:r>
    </w:p>
    <w:p w14:paraId="0A2D83B2" w14:textId="77777777" w:rsidR="00DD7E14" w:rsidRDefault="00DD7E14"/>
    <w:sectPr w:rsidR="00DD7E1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inherit">
    <w:altName w:val="Cambria"/>
    <w:panose1 w:val="020B0604020202020204"/>
    <w:charset w:val="00"/>
    <w:family w:val="roman"/>
    <w:notTrueType/>
    <w:pitch w:val="default"/>
  </w:font>
  <w:font w:name="Quattrocento Sans">
    <w:panose1 w:val="020B0502050000020003"/>
    <w:charset w:val="00"/>
    <w:family w:val="swiss"/>
    <w:pitch w:val="variable"/>
    <w:sig w:usb0="800000BF" w:usb1="4000005B"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8B1556"/>
    <w:multiLevelType w:val="multilevel"/>
    <w:tmpl w:val="55505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000D63"/>
    <w:multiLevelType w:val="multilevel"/>
    <w:tmpl w:val="5E1A7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52460BA"/>
    <w:multiLevelType w:val="multilevel"/>
    <w:tmpl w:val="1BAC0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7D209EA"/>
    <w:multiLevelType w:val="multilevel"/>
    <w:tmpl w:val="14A20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31D08AB"/>
    <w:multiLevelType w:val="multilevel"/>
    <w:tmpl w:val="66DCA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3223139"/>
    <w:multiLevelType w:val="multilevel"/>
    <w:tmpl w:val="31001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0"/>
  </w:num>
  <w:num w:numId="3">
    <w:abstractNumId w:val="4"/>
  </w:num>
  <w:num w:numId="4">
    <w:abstractNumId w:val="3"/>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3"/>
  <w:proofState w:spelling="clean" w:grammar="clean"/>
  <w:defaultTabStop w:val="708"/>
  <w:hyphenationZone w:val="425"/>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4DB3"/>
    <w:rsid w:val="00504936"/>
    <w:rsid w:val="00BF4DB3"/>
    <w:rsid w:val="00DA0BAF"/>
    <w:rsid w:val="00DD7E14"/>
    <w:rsid w:val="00FA0526"/>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A25444"/>
  <w15:chartTrackingRefBased/>
  <w15:docId w15:val="{65A8D422-085D-A34E-A730-A74E8B8091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E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3">
    <w:name w:val="heading 3"/>
    <w:basedOn w:val="Normal"/>
    <w:link w:val="Ttulo3Car"/>
    <w:uiPriority w:val="9"/>
    <w:qFormat/>
    <w:rsid w:val="00BF4DB3"/>
    <w:pPr>
      <w:spacing w:before="100" w:beforeAutospacing="1" w:after="100" w:afterAutospacing="1"/>
      <w:outlineLvl w:val="2"/>
    </w:pPr>
    <w:rPr>
      <w:rFonts w:ascii="Times New Roman" w:eastAsia="Times New Roman" w:hAnsi="Times New Roman" w:cs="Times New Roman"/>
      <w:b/>
      <w:bCs/>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sid w:val="00BF4DB3"/>
    <w:rPr>
      <w:rFonts w:ascii="Times New Roman" w:eastAsia="Times New Roman" w:hAnsi="Times New Roman" w:cs="Times New Roman"/>
      <w:b/>
      <w:bCs/>
      <w:sz w:val="27"/>
      <w:szCs w:val="27"/>
    </w:rPr>
  </w:style>
  <w:style w:type="character" w:styleId="Hipervnculo">
    <w:name w:val="Hyperlink"/>
    <w:basedOn w:val="Fuentedeprrafopredeter"/>
    <w:uiPriority w:val="99"/>
    <w:unhideWhenUsed/>
    <w:rsid w:val="00BF4DB3"/>
    <w:rPr>
      <w:color w:val="0000FF"/>
      <w:u w:val="single"/>
    </w:rPr>
  </w:style>
  <w:style w:type="character" w:styleId="nfasis">
    <w:name w:val="Emphasis"/>
    <w:basedOn w:val="Fuentedeprrafopredeter"/>
    <w:uiPriority w:val="20"/>
    <w:qFormat/>
    <w:rsid w:val="00BF4DB3"/>
    <w:rPr>
      <w:i/>
      <w:iCs/>
    </w:rPr>
  </w:style>
  <w:style w:type="character" w:styleId="Mencinsinresolver">
    <w:name w:val="Unresolved Mention"/>
    <w:basedOn w:val="Fuentedeprrafopredeter"/>
    <w:uiPriority w:val="99"/>
    <w:semiHidden/>
    <w:unhideWhenUsed/>
    <w:rsid w:val="005049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4548336">
      <w:bodyDiv w:val="1"/>
      <w:marLeft w:val="0"/>
      <w:marRight w:val="0"/>
      <w:marTop w:val="0"/>
      <w:marBottom w:val="0"/>
      <w:divBdr>
        <w:top w:val="none" w:sz="0" w:space="0" w:color="auto"/>
        <w:left w:val="none" w:sz="0" w:space="0" w:color="auto"/>
        <w:bottom w:val="none" w:sz="0" w:space="0" w:color="auto"/>
        <w:right w:val="none" w:sz="0" w:space="0" w:color="auto"/>
      </w:divBdr>
      <w:divsChild>
        <w:div w:id="1074937886">
          <w:marLeft w:val="0"/>
          <w:marRight w:val="0"/>
          <w:marTop w:val="0"/>
          <w:marBottom w:val="0"/>
          <w:divBdr>
            <w:top w:val="none" w:sz="0" w:space="0" w:color="auto"/>
            <w:left w:val="none" w:sz="0" w:space="0" w:color="auto"/>
            <w:bottom w:val="single" w:sz="6" w:space="8" w:color="ECECEC"/>
            <w:right w:val="none" w:sz="0" w:space="0" w:color="auto"/>
          </w:divBdr>
          <w:divsChild>
            <w:div w:id="1664969431">
              <w:marLeft w:val="0"/>
              <w:marRight w:val="150"/>
              <w:marTop w:val="0"/>
              <w:marBottom w:val="0"/>
              <w:divBdr>
                <w:top w:val="none" w:sz="0" w:space="0" w:color="auto"/>
                <w:left w:val="none" w:sz="0" w:space="0" w:color="auto"/>
                <w:bottom w:val="none" w:sz="0" w:space="0" w:color="auto"/>
                <w:right w:val="none" w:sz="0" w:space="0" w:color="auto"/>
              </w:divBdr>
            </w:div>
            <w:div w:id="1640957189">
              <w:marLeft w:val="0"/>
              <w:marRight w:val="0"/>
              <w:marTop w:val="0"/>
              <w:marBottom w:val="0"/>
              <w:divBdr>
                <w:top w:val="none" w:sz="0" w:space="0" w:color="auto"/>
                <w:left w:val="none" w:sz="0" w:space="0" w:color="auto"/>
                <w:bottom w:val="none" w:sz="0" w:space="0" w:color="auto"/>
                <w:right w:val="none" w:sz="0" w:space="0" w:color="auto"/>
              </w:divBdr>
              <w:divsChild>
                <w:div w:id="1871185226">
                  <w:marLeft w:val="75"/>
                  <w:marRight w:val="0"/>
                  <w:marTop w:val="0"/>
                  <w:marBottom w:val="0"/>
                  <w:divBdr>
                    <w:top w:val="none" w:sz="0" w:space="0" w:color="auto"/>
                    <w:left w:val="none" w:sz="0" w:space="0" w:color="auto"/>
                    <w:bottom w:val="none" w:sz="0" w:space="0" w:color="auto"/>
                    <w:right w:val="none" w:sz="0" w:space="0" w:color="auto"/>
                  </w:divBdr>
                </w:div>
              </w:divsChild>
            </w:div>
            <w:div w:id="262298278">
              <w:marLeft w:val="0"/>
              <w:marRight w:val="150"/>
              <w:marTop w:val="0"/>
              <w:marBottom w:val="0"/>
              <w:divBdr>
                <w:top w:val="none" w:sz="0" w:space="0" w:color="auto"/>
                <w:left w:val="none" w:sz="0" w:space="0" w:color="auto"/>
                <w:bottom w:val="none" w:sz="0" w:space="0" w:color="auto"/>
                <w:right w:val="none" w:sz="0" w:space="0" w:color="auto"/>
              </w:divBdr>
            </w:div>
            <w:div w:id="1146047673">
              <w:marLeft w:val="0"/>
              <w:marRight w:val="0"/>
              <w:marTop w:val="0"/>
              <w:marBottom w:val="0"/>
              <w:divBdr>
                <w:top w:val="none" w:sz="0" w:space="0" w:color="auto"/>
                <w:left w:val="none" w:sz="0" w:space="0" w:color="auto"/>
                <w:bottom w:val="none" w:sz="0" w:space="0" w:color="auto"/>
                <w:right w:val="none" w:sz="0" w:space="0" w:color="auto"/>
              </w:divBdr>
            </w:div>
            <w:div w:id="358537">
              <w:marLeft w:val="0"/>
              <w:marRight w:val="0"/>
              <w:marTop w:val="0"/>
              <w:marBottom w:val="75"/>
              <w:divBdr>
                <w:top w:val="none" w:sz="0" w:space="0" w:color="auto"/>
                <w:left w:val="none" w:sz="0" w:space="0" w:color="auto"/>
                <w:bottom w:val="none" w:sz="0" w:space="0" w:color="auto"/>
                <w:right w:val="none" w:sz="0" w:space="0" w:color="auto"/>
              </w:divBdr>
            </w:div>
          </w:divsChild>
        </w:div>
        <w:div w:id="1605109198">
          <w:marLeft w:val="0"/>
          <w:marRight w:val="0"/>
          <w:marTop w:val="0"/>
          <w:marBottom w:val="0"/>
          <w:divBdr>
            <w:top w:val="none" w:sz="0" w:space="0" w:color="auto"/>
            <w:left w:val="none" w:sz="0" w:space="0" w:color="auto"/>
            <w:bottom w:val="single" w:sz="6" w:space="8" w:color="ECECEC"/>
            <w:right w:val="none" w:sz="0" w:space="0" w:color="auto"/>
          </w:divBdr>
          <w:divsChild>
            <w:div w:id="1287735264">
              <w:marLeft w:val="0"/>
              <w:marRight w:val="150"/>
              <w:marTop w:val="0"/>
              <w:marBottom w:val="0"/>
              <w:divBdr>
                <w:top w:val="none" w:sz="0" w:space="0" w:color="auto"/>
                <w:left w:val="none" w:sz="0" w:space="0" w:color="auto"/>
                <w:bottom w:val="none" w:sz="0" w:space="0" w:color="auto"/>
                <w:right w:val="none" w:sz="0" w:space="0" w:color="auto"/>
              </w:divBdr>
            </w:div>
            <w:div w:id="1557466844">
              <w:marLeft w:val="0"/>
              <w:marRight w:val="0"/>
              <w:marTop w:val="0"/>
              <w:marBottom w:val="0"/>
              <w:divBdr>
                <w:top w:val="none" w:sz="0" w:space="0" w:color="auto"/>
                <w:left w:val="none" w:sz="0" w:space="0" w:color="auto"/>
                <w:bottom w:val="none" w:sz="0" w:space="0" w:color="auto"/>
                <w:right w:val="none" w:sz="0" w:space="0" w:color="auto"/>
              </w:divBdr>
              <w:divsChild>
                <w:div w:id="1741901712">
                  <w:marLeft w:val="75"/>
                  <w:marRight w:val="0"/>
                  <w:marTop w:val="0"/>
                  <w:marBottom w:val="0"/>
                  <w:divBdr>
                    <w:top w:val="none" w:sz="0" w:space="0" w:color="auto"/>
                    <w:left w:val="none" w:sz="0" w:space="0" w:color="auto"/>
                    <w:bottom w:val="none" w:sz="0" w:space="0" w:color="auto"/>
                    <w:right w:val="none" w:sz="0" w:space="0" w:color="auto"/>
                  </w:divBdr>
                </w:div>
              </w:divsChild>
            </w:div>
            <w:div w:id="345138673">
              <w:marLeft w:val="0"/>
              <w:marRight w:val="150"/>
              <w:marTop w:val="0"/>
              <w:marBottom w:val="0"/>
              <w:divBdr>
                <w:top w:val="none" w:sz="0" w:space="0" w:color="auto"/>
                <w:left w:val="none" w:sz="0" w:space="0" w:color="auto"/>
                <w:bottom w:val="none" w:sz="0" w:space="0" w:color="auto"/>
                <w:right w:val="none" w:sz="0" w:space="0" w:color="auto"/>
              </w:divBdr>
            </w:div>
            <w:div w:id="47922416">
              <w:marLeft w:val="0"/>
              <w:marRight w:val="0"/>
              <w:marTop w:val="0"/>
              <w:marBottom w:val="0"/>
              <w:divBdr>
                <w:top w:val="none" w:sz="0" w:space="0" w:color="auto"/>
                <w:left w:val="none" w:sz="0" w:space="0" w:color="auto"/>
                <w:bottom w:val="none" w:sz="0" w:space="0" w:color="auto"/>
                <w:right w:val="none" w:sz="0" w:space="0" w:color="auto"/>
              </w:divBdr>
            </w:div>
            <w:div w:id="1370955814">
              <w:marLeft w:val="0"/>
              <w:marRight w:val="0"/>
              <w:marTop w:val="0"/>
              <w:marBottom w:val="0"/>
              <w:divBdr>
                <w:top w:val="none" w:sz="0" w:space="0" w:color="auto"/>
                <w:left w:val="none" w:sz="0" w:space="0" w:color="auto"/>
                <w:bottom w:val="none" w:sz="0" w:space="0" w:color="auto"/>
                <w:right w:val="none" w:sz="0" w:space="0" w:color="auto"/>
              </w:divBdr>
            </w:div>
          </w:divsChild>
        </w:div>
        <w:div w:id="163862732">
          <w:marLeft w:val="0"/>
          <w:marRight w:val="0"/>
          <w:marTop w:val="0"/>
          <w:marBottom w:val="0"/>
          <w:divBdr>
            <w:top w:val="none" w:sz="0" w:space="0" w:color="auto"/>
            <w:left w:val="none" w:sz="0" w:space="0" w:color="auto"/>
            <w:bottom w:val="single" w:sz="6" w:space="8" w:color="ECECEC"/>
            <w:right w:val="none" w:sz="0" w:space="0" w:color="auto"/>
          </w:divBdr>
          <w:divsChild>
            <w:div w:id="999115997">
              <w:marLeft w:val="0"/>
              <w:marRight w:val="150"/>
              <w:marTop w:val="0"/>
              <w:marBottom w:val="0"/>
              <w:divBdr>
                <w:top w:val="none" w:sz="0" w:space="0" w:color="auto"/>
                <w:left w:val="none" w:sz="0" w:space="0" w:color="auto"/>
                <w:bottom w:val="none" w:sz="0" w:space="0" w:color="auto"/>
                <w:right w:val="none" w:sz="0" w:space="0" w:color="auto"/>
              </w:divBdr>
            </w:div>
            <w:div w:id="420494113">
              <w:marLeft w:val="0"/>
              <w:marRight w:val="0"/>
              <w:marTop w:val="0"/>
              <w:marBottom w:val="0"/>
              <w:divBdr>
                <w:top w:val="none" w:sz="0" w:space="0" w:color="auto"/>
                <w:left w:val="none" w:sz="0" w:space="0" w:color="auto"/>
                <w:bottom w:val="none" w:sz="0" w:space="0" w:color="auto"/>
                <w:right w:val="none" w:sz="0" w:space="0" w:color="auto"/>
              </w:divBdr>
              <w:divsChild>
                <w:div w:id="1088309270">
                  <w:marLeft w:val="75"/>
                  <w:marRight w:val="0"/>
                  <w:marTop w:val="0"/>
                  <w:marBottom w:val="0"/>
                  <w:divBdr>
                    <w:top w:val="none" w:sz="0" w:space="0" w:color="auto"/>
                    <w:left w:val="none" w:sz="0" w:space="0" w:color="auto"/>
                    <w:bottom w:val="none" w:sz="0" w:space="0" w:color="auto"/>
                    <w:right w:val="none" w:sz="0" w:space="0" w:color="auto"/>
                  </w:divBdr>
                </w:div>
              </w:divsChild>
            </w:div>
            <w:div w:id="1925414287">
              <w:marLeft w:val="0"/>
              <w:marRight w:val="150"/>
              <w:marTop w:val="0"/>
              <w:marBottom w:val="0"/>
              <w:divBdr>
                <w:top w:val="none" w:sz="0" w:space="0" w:color="auto"/>
                <w:left w:val="none" w:sz="0" w:space="0" w:color="auto"/>
                <w:bottom w:val="none" w:sz="0" w:space="0" w:color="auto"/>
                <w:right w:val="none" w:sz="0" w:space="0" w:color="auto"/>
              </w:divBdr>
            </w:div>
            <w:div w:id="239562850">
              <w:marLeft w:val="0"/>
              <w:marRight w:val="0"/>
              <w:marTop w:val="0"/>
              <w:marBottom w:val="0"/>
              <w:divBdr>
                <w:top w:val="none" w:sz="0" w:space="0" w:color="auto"/>
                <w:left w:val="none" w:sz="0" w:space="0" w:color="auto"/>
                <w:bottom w:val="none" w:sz="0" w:space="0" w:color="auto"/>
                <w:right w:val="none" w:sz="0" w:space="0" w:color="auto"/>
              </w:divBdr>
            </w:div>
          </w:divsChild>
        </w:div>
        <w:div w:id="824735081">
          <w:marLeft w:val="0"/>
          <w:marRight w:val="0"/>
          <w:marTop w:val="0"/>
          <w:marBottom w:val="0"/>
          <w:divBdr>
            <w:top w:val="none" w:sz="0" w:space="0" w:color="auto"/>
            <w:left w:val="none" w:sz="0" w:space="0" w:color="auto"/>
            <w:bottom w:val="single" w:sz="6" w:space="8" w:color="ECECEC"/>
            <w:right w:val="none" w:sz="0" w:space="0" w:color="auto"/>
          </w:divBdr>
          <w:divsChild>
            <w:div w:id="760755639">
              <w:marLeft w:val="0"/>
              <w:marRight w:val="150"/>
              <w:marTop w:val="0"/>
              <w:marBottom w:val="0"/>
              <w:divBdr>
                <w:top w:val="none" w:sz="0" w:space="0" w:color="auto"/>
                <w:left w:val="none" w:sz="0" w:space="0" w:color="auto"/>
                <w:bottom w:val="none" w:sz="0" w:space="0" w:color="auto"/>
                <w:right w:val="none" w:sz="0" w:space="0" w:color="auto"/>
              </w:divBdr>
            </w:div>
            <w:div w:id="1453746193">
              <w:marLeft w:val="0"/>
              <w:marRight w:val="0"/>
              <w:marTop w:val="0"/>
              <w:marBottom w:val="0"/>
              <w:divBdr>
                <w:top w:val="none" w:sz="0" w:space="0" w:color="auto"/>
                <w:left w:val="none" w:sz="0" w:space="0" w:color="auto"/>
                <w:bottom w:val="none" w:sz="0" w:space="0" w:color="auto"/>
                <w:right w:val="none" w:sz="0" w:space="0" w:color="auto"/>
              </w:divBdr>
              <w:divsChild>
                <w:div w:id="1893075003">
                  <w:marLeft w:val="75"/>
                  <w:marRight w:val="0"/>
                  <w:marTop w:val="0"/>
                  <w:marBottom w:val="0"/>
                  <w:divBdr>
                    <w:top w:val="none" w:sz="0" w:space="0" w:color="auto"/>
                    <w:left w:val="none" w:sz="0" w:space="0" w:color="auto"/>
                    <w:bottom w:val="none" w:sz="0" w:space="0" w:color="auto"/>
                    <w:right w:val="none" w:sz="0" w:space="0" w:color="auto"/>
                  </w:divBdr>
                </w:div>
              </w:divsChild>
            </w:div>
            <w:div w:id="931134">
              <w:marLeft w:val="0"/>
              <w:marRight w:val="150"/>
              <w:marTop w:val="0"/>
              <w:marBottom w:val="0"/>
              <w:divBdr>
                <w:top w:val="none" w:sz="0" w:space="0" w:color="auto"/>
                <w:left w:val="none" w:sz="0" w:space="0" w:color="auto"/>
                <w:bottom w:val="none" w:sz="0" w:space="0" w:color="auto"/>
                <w:right w:val="none" w:sz="0" w:space="0" w:color="auto"/>
              </w:divBdr>
            </w:div>
            <w:div w:id="470370018">
              <w:marLeft w:val="0"/>
              <w:marRight w:val="0"/>
              <w:marTop w:val="0"/>
              <w:marBottom w:val="0"/>
              <w:divBdr>
                <w:top w:val="none" w:sz="0" w:space="0" w:color="auto"/>
                <w:left w:val="none" w:sz="0" w:space="0" w:color="auto"/>
                <w:bottom w:val="none" w:sz="0" w:space="0" w:color="auto"/>
                <w:right w:val="none" w:sz="0" w:space="0" w:color="auto"/>
              </w:divBdr>
            </w:div>
            <w:div w:id="1837726736">
              <w:marLeft w:val="0"/>
              <w:marRight w:val="0"/>
              <w:marTop w:val="0"/>
              <w:marBottom w:val="0"/>
              <w:divBdr>
                <w:top w:val="none" w:sz="0" w:space="0" w:color="auto"/>
                <w:left w:val="none" w:sz="0" w:space="0" w:color="auto"/>
                <w:bottom w:val="none" w:sz="0" w:space="0" w:color="auto"/>
                <w:right w:val="none" w:sz="0" w:space="0" w:color="auto"/>
              </w:divBdr>
            </w:div>
          </w:divsChild>
        </w:div>
        <w:div w:id="2006393369">
          <w:marLeft w:val="0"/>
          <w:marRight w:val="0"/>
          <w:marTop w:val="0"/>
          <w:marBottom w:val="0"/>
          <w:divBdr>
            <w:top w:val="none" w:sz="0" w:space="0" w:color="auto"/>
            <w:left w:val="none" w:sz="0" w:space="0" w:color="auto"/>
            <w:bottom w:val="single" w:sz="6" w:space="8" w:color="ECECEC"/>
            <w:right w:val="none" w:sz="0" w:space="0" w:color="auto"/>
          </w:divBdr>
          <w:divsChild>
            <w:div w:id="1945258954">
              <w:marLeft w:val="0"/>
              <w:marRight w:val="150"/>
              <w:marTop w:val="0"/>
              <w:marBottom w:val="0"/>
              <w:divBdr>
                <w:top w:val="none" w:sz="0" w:space="0" w:color="auto"/>
                <w:left w:val="none" w:sz="0" w:space="0" w:color="auto"/>
                <w:bottom w:val="none" w:sz="0" w:space="0" w:color="auto"/>
                <w:right w:val="none" w:sz="0" w:space="0" w:color="auto"/>
              </w:divBdr>
            </w:div>
            <w:div w:id="968170899">
              <w:marLeft w:val="0"/>
              <w:marRight w:val="0"/>
              <w:marTop w:val="0"/>
              <w:marBottom w:val="0"/>
              <w:divBdr>
                <w:top w:val="none" w:sz="0" w:space="0" w:color="auto"/>
                <w:left w:val="none" w:sz="0" w:space="0" w:color="auto"/>
                <w:bottom w:val="none" w:sz="0" w:space="0" w:color="auto"/>
                <w:right w:val="none" w:sz="0" w:space="0" w:color="auto"/>
              </w:divBdr>
              <w:divsChild>
                <w:div w:id="596450935">
                  <w:marLeft w:val="75"/>
                  <w:marRight w:val="0"/>
                  <w:marTop w:val="0"/>
                  <w:marBottom w:val="0"/>
                  <w:divBdr>
                    <w:top w:val="none" w:sz="0" w:space="0" w:color="auto"/>
                    <w:left w:val="none" w:sz="0" w:space="0" w:color="auto"/>
                    <w:bottom w:val="none" w:sz="0" w:space="0" w:color="auto"/>
                    <w:right w:val="none" w:sz="0" w:space="0" w:color="auto"/>
                  </w:divBdr>
                </w:div>
              </w:divsChild>
            </w:div>
            <w:div w:id="702900003">
              <w:marLeft w:val="0"/>
              <w:marRight w:val="150"/>
              <w:marTop w:val="0"/>
              <w:marBottom w:val="0"/>
              <w:divBdr>
                <w:top w:val="none" w:sz="0" w:space="0" w:color="auto"/>
                <w:left w:val="none" w:sz="0" w:space="0" w:color="auto"/>
                <w:bottom w:val="none" w:sz="0" w:space="0" w:color="auto"/>
                <w:right w:val="none" w:sz="0" w:space="0" w:color="auto"/>
              </w:divBdr>
            </w:div>
            <w:div w:id="1668436921">
              <w:marLeft w:val="0"/>
              <w:marRight w:val="0"/>
              <w:marTop w:val="0"/>
              <w:marBottom w:val="0"/>
              <w:divBdr>
                <w:top w:val="none" w:sz="0" w:space="0" w:color="auto"/>
                <w:left w:val="none" w:sz="0" w:space="0" w:color="auto"/>
                <w:bottom w:val="none" w:sz="0" w:space="0" w:color="auto"/>
                <w:right w:val="none" w:sz="0" w:space="0" w:color="auto"/>
              </w:divBdr>
            </w:div>
          </w:divsChild>
        </w:div>
        <w:div w:id="928394335">
          <w:marLeft w:val="0"/>
          <w:marRight w:val="0"/>
          <w:marTop w:val="0"/>
          <w:marBottom w:val="0"/>
          <w:divBdr>
            <w:top w:val="none" w:sz="0" w:space="0" w:color="auto"/>
            <w:left w:val="none" w:sz="0" w:space="0" w:color="auto"/>
            <w:bottom w:val="single" w:sz="6" w:space="8" w:color="ECECEC"/>
            <w:right w:val="none" w:sz="0" w:space="0" w:color="auto"/>
          </w:divBdr>
          <w:divsChild>
            <w:div w:id="475149930">
              <w:marLeft w:val="0"/>
              <w:marRight w:val="150"/>
              <w:marTop w:val="0"/>
              <w:marBottom w:val="0"/>
              <w:divBdr>
                <w:top w:val="none" w:sz="0" w:space="0" w:color="auto"/>
                <w:left w:val="none" w:sz="0" w:space="0" w:color="auto"/>
                <w:bottom w:val="none" w:sz="0" w:space="0" w:color="auto"/>
                <w:right w:val="none" w:sz="0" w:space="0" w:color="auto"/>
              </w:divBdr>
            </w:div>
            <w:div w:id="657534617">
              <w:marLeft w:val="0"/>
              <w:marRight w:val="0"/>
              <w:marTop w:val="0"/>
              <w:marBottom w:val="0"/>
              <w:divBdr>
                <w:top w:val="none" w:sz="0" w:space="0" w:color="auto"/>
                <w:left w:val="none" w:sz="0" w:space="0" w:color="auto"/>
                <w:bottom w:val="none" w:sz="0" w:space="0" w:color="auto"/>
                <w:right w:val="none" w:sz="0" w:space="0" w:color="auto"/>
              </w:divBdr>
              <w:divsChild>
                <w:div w:id="167840503">
                  <w:marLeft w:val="75"/>
                  <w:marRight w:val="0"/>
                  <w:marTop w:val="0"/>
                  <w:marBottom w:val="0"/>
                  <w:divBdr>
                    <w:top w:val="none" w:sz="0" w:space="0" w:color="auto"/>
                    <w:left w:val="none" w:sz="0" w:space="0" w:color="auto"/>
                    <w:bottom w:val="none" w:sz="0" w:space="0" w:color="auto"/>
                    <w:right w:val="none" w:sz="0" w:space="0" w:color="auto"/>
                  </w:divBdr>
                </w:div>
              </w:divsChild>
            </w:div>
            <w:div w:id="1279097158">
              <w:marLeft w:val="0"/>
              <w:marRight w:val="150"/>
              <w:marTop w:val="0"/>
              <w:marBottom w:val="0"/>
              <w:divBdr>
                <w:top w:val="none" w:sz="0" w:space="0" w:color="auto"/>
                <w:left w:val="none" w:sz="0" w:space="0" w:color="auto"/>
                <w:bottom w:val="none" w:sz="0" w:space="0" w:color="auto"/>
                <w:right w:val="none" w:sz="0" w:space="0" w:color="auto"/>
              </w:divBdr>
            </w:div>
            <w:div w:id="785153823">
              <w:marLeft w:val="0"/>
              <w:marRight w:val="0"/>
              <w:marTop w:val="0"/>
              <w:marBottom w:val="0"/>
              <w:divBdr>
                <w:top w:val="none" w:sz="0" w:space="0" w:color="auto"/>
                <w:left w:val="none" w:sz="0" w:space="0" w:color="auto"/>
                <w:bottom w:val="none" w:sz="0" w:space="0" w:color="auto"/>
                <w:right w:val="none" w:sz="0" w:space="0" w:color="auto"/>
              </w:divBdr>
            </w:div>
            <w:div w:id="1885605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cm.idm.oclc.org/login?url=https://www.medicapanamericana.com/digital/ebooks/buscador" TargetMode="Externa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ncbi.nlm.nih.gov/pubmed/" TargetMode="External"/><Relationship Id="rId17" Type="http://schemas.openxmlformats.org/officeDocument/2006/relationships/hyperlink" Target="https://biblioteca.ucm.es/recursose" TargetMode="External"/><Relationship Id="rId2" Type="http://schemas.openxmlformats.org/officeDocument/2006/relationships/styles" Target="styles.xml"/><Relationship Id="rId16" Type="http://schemas.openxmlformats.org/officeDocument/2006/relationships/hyperlink" Target="https://bucm.idm.oclc.org/login?url=https://www.cochranelibrary.com/" TargetMode="External"/><Relationship Id="rId1" Type="http://schemas.openxmlformats.org/officeDocument/2006/relationships/numbering" Target="numbering.xml"/><Relationship Id="rId6" Type="http://schemas.openxmlformats.org/officeDocument/2006/relationships/hyperlink" Target="https://biblioteca.ucm.es/recursose" TargetMode="External"/><Relationship Id="rId11" Type="http://schemas.openxmlformats.org/officeDocument/2006/relationships/hyperlink" Target="https://www.ncbi.nlm.nih.gov/pubmed/" TargetMode="External"/><Relationship Id="rId5" Type="http://schemas.openxmlformats.org/officeDocument/2006/relationships/hyperlink" Target="https://bucm.idm.oclc.org/login?url=https://www.clinicalkey.com/student/" TargetMode="External"/><Relationship Id="rId15" Type="http://schemas.openxmlformats.org/officeDocument/2006/relationships/hyperlink" Target="https://medicoshistoricos.ucm.es/s/medes/page/inicio" TargetMode="External"/><Relationship Id="rId10" Type="http://schemas.openxmlformats.org/officeDocument/2006/relationships/hyperlink" Target="https://biblioguias.ucm.es/Panamericana/listado-alfabetico"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biblioteca.ucm.es/recursose" TargetMode="External"/><Relationship Id="rId14" Type="http://schemas.openxmlformats.org/officeDocument/2006/relationships/hyperlink" Target="https://www.ncbi.nlm.nih.gov/pm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1061</Words>
  <Characters>5836</Characters>
  <Application>Microsoft Office Word</Application>
  <DocSecurity>0</DocSecurity>
  <Lines>48</Lines>
  <Paragraphs>13</Paragraphs>
  <ScaleCrop>false</ScaleCrop>
  <Company/>
  <LinksUpToDate>false</LinksUpToDate>
  <CharactersWithSpaces>6884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R. REGUEIRO</dc:creator>
  <cp:keywords/>
  <dc:description/>
  <cp:lastModifiedBy>JOSE R. REGUEIRO</cp:lastModifiedBy>
  <cp:revision>2</cp:revision>
  <dcterms:created xsi:type="dcterms:W3CDTF">2023-04-21T08:05:00Z</dcterms:created>
  <dcterms:modified xsi:type="dcterms:W3CDTF">2023-04-21T08:08:00Z</dcterms:modified>
</cp:coreProperties>
</file>